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3AD" w:rsidRPr="00F313AD" w:rsidRDefault="00F313AD" w:rsidP="00F313AD">
      <w:pPr>
        <w:spacing w:before="100" w:beforeAutospacing="1" w:after="100" w:afterAutospacing="1"/>
        <w:rPr>
          <w:rFonts w:eastAsia="Times New Roman" w:cs="Times New Roman"/>
          <w:color w:val="000000"/>
          <w:lang w:eastAsia="ru-RU"/>
        </w:rPr>
      </w:pPr>
      <w:r w:rsidRPr="00F313AD">
        <w:rPr>
          <w:rFonts w:cs="Times New Roman"/>
          <w:color w:val="000000"/>
          <w:shd w:val="clear" w:color="auto" w:fill="FFFFFF"/>
        </w:rPr>
        <w:t>Государственный стандарт СССР ГОСТ 12.0.004-90 "Система стандартов безопасности труда. Организация обучения безопасности труда. Общие положения" (утв. постановлением Госстандарта СССР от 5 ноября 1990 г. N 2797)</w:t>
      </w:r>
      <w:r w:rsidRPr="00F313AD">
        <w:rPr>
          <w:rFonts w:cs="Times New Roman"/>
          <w:color w:val="000000"/>
        </w:rPr>
        <w:br/>
      </w:r>
      <w:r w:rsidRPr="00F313AD">
        <w:rPr>
          <w:rFonts w:cs="Times New Roman"/>
          <w:color w:val="000000"/>
        </w:rPr>
        <w:br/>
      </w:r>
      <w:hyperlink r:id="rId5" w:anchor="text" w:history="1">
        <w:r w:rsidRPr="00F313AD">
          <w:rPr>
            <w:rFonts w:eastAsia="Times New Roman" w:cs="Times New Roman"/>
            <w:color w:val="26579A"/>
            <w:lang w:eastAsia="ru-RU"/>
          </w:rPr>
          <w:t>Государственный стандарт СССР ГОСТ 12.0.004-90 "Система стандартов безопасности труда. Организация обучения безопасности труда. Общие положения" (утв. постановлением Госстандарта СССР от 5 ноября 1990 г. N 2797)</w:t>
        </w:r>
      </w:hyperlink>
    </w:p>
    <w:p w:rsidR="00F313AD" w:rsidRPr="00F313AD" w:rsidRDefault="00F313AD" w:rsidP="00F313A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color w:val="000000"/>
          <w:lang w:eastAsia="ru-RU"/>
        </w:rPr>
      </w:pPr>
      <w:hyperlink r:id="rId6" w:anchor="block_100" w:history="1">
        <w:r w:rsidRPr="00F313AD">
          <w:rPr>
            <w:rFonts w:eastAsia="Times New Roman" w:cs="Times New Roman"/>
            <w:color w:val="26579A"/>
            <w:lang w:eastAsia="ru-RU"/>
          </w:rPr>
          <w:t>1. Основные положения</w:t>
        </w:r>
      </w:hyperlink>
    </w:p>
    <w:p w:rsidR="00F313AD" w:rsidRPr="00F313AD" w:rsidRDefault="00F313AD" w:rsidP="00F313A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color w:val="000000"/>
          <w:lang w:eastAsia="ru-RU"/>
        </w:rPr>
      </w:pPr>
      <w:hyperlink r:id="rId7" w:anchor="block_200" w:history="1">
        <w:r w:rsidRPr="00F313AD">
          <w:rPr>
            <w:rFonts w:eastAsia="Times New Roman" w:cs="Times New Roman"/>
            <w:color w:val="26579A"/>
            <w:lang w:eastAsia="ru-RU"/>
          </w:rPr>
          <w:t>2. Изучение основ и обучение требованиям безопасности труда и другим видам деятельности в учебных заведениях</w:t>
        </w:r>
      </w:hyperlink>
    </w:p>
    <w:p w:rsidR="00F313AD" w:rsidRPr="00F313AD" w:rsidRDefault="00F313AD" w:rsidP="00F313A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color w:val="000000"/>
          <w:lang w:eastAsia="ru-RU"/>
        </w:rPr>
      </w:pPr>
      <w:hyperlink r:id="rId8" w:anchor="block_300" w:history="1">
        <w:r w:rsidRPr="00F313AD">
          <w:rPr>
            <w:rFonts w:eastAsia="Times New Roman" w:cs="Times New Roman"/>
            <w:color w:val="26579A"/>
            <w:lang w:eastAsia="ru-RU"/>
          </w:rPr>
          <w:t>3. Обучение безопасности труда при подготовке рабочих, переподготовке и обучении вторым профессиям</w:t>
        </w:r>
      </w:hyperlink>
    </w:p>
    <w:p w:rsidR="00F313AD" w:rsidRPr="00F313AD" w:rsidRDefault="00F313AD" w:rsidP="00F313A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color w:val="000000"/>
          <w:lang w:eastAsia="ru-RU"/>
        </w:rPr>
      </w:pPr>
      <w:hyperlink r:id="rId9" w:anchor="block_400" w:history="1">
        <w:r w:rsidRPr="00F313AD">
          <w:rPr>
            <w:rFonts w:eastAsia="Times New Roman" w:cs="Times New Roman"/>
            <w:color w:val="26579A"/>
            <w:lang w:eastAsia="ru-RU"/>
          </w:rPr>
          <w:t>4. Специальное обучение и проверка знаний рабочих</w:t>
        </w:r>
      </w:hyperlink>
    </w:p>
    <w:p w:rsidR="00F313AD" w:rsidRPr="00F313AD" w:rsidRDefault="00F313AD" w:rsidP="00F313A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color w:val="000000"/>
          <w:lang w:eastAsia="ru-RU"/>
        </w:rPr>
      </w:pPr>
      <w:hyperlink r:id="rId10" w:anchor="block_500" w:history="1">
        <w:r w:rsidRPr="00F313AD">
          <w:rPr>
            <w:rFonts w:eastAsia="Times New Roman" w:cs="Times New Roman"/>
            <w:color w:val="26579A"/>
            <w:lang w:eastAsia="ru-RU"/>
          </w:rPr>
          <w:t>5. Обучение и проверка знаний руководителей и специалистов</w:t>
        </w:r>
      </w:hyperlink>
    </w:p>
    <w:p w:rsidR="00F313AD" w:rsidRPr="00F313AD" w:rsidRDefault="00F313AD" w:rsidP="00F313A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color w:val="000000"/>
          <w:lang w:eastAsia="ru-RU"/>
        </w:rPr>
      </w:pPr>
      <w:hyperlink r:id="rId11" w:anchor="block_600" w:history="1">
        <w:r w:rsidRPr="00F313AD">
          <w:rPr>
            <w:rFonts w:eastAsia="Times New Roman" w:cs="Times New Roman"/>
            <w:color w:val="26579A"/>
            <w:lang w:eastAsia="ru-RU"/>
          </w:rPr>
          <w:t>6. Обучение безопасности труда при повышении квалификации</w:t>
        </w:r>
      </w:hyperlink>
    </w:p>
    <w:p w:rsidR="00F313AD" w:rsidRPr="00F313AD" w:rsidRDefault="00F313AD" w:rsidP="00F313A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color w:val="000000"/>
          <w:lang w:eastAsia="ru-RU"/>
        </w:rPr>
      </w:pPr>
      <w:hyperlink r:id="rId12" w:anchor="block_700" w:history="1">
        <w:r w:rsidRPr="00F313AD">
          <w:rPr>
            <w:rFonts w:eastAsia="Times New Roman" w:cs="Times New Roman"/>
            <w:color w:val="26579A"/>
            <w:lang w:eastAsia="ru-RU"/>
          </w:rPr>
          <w:t>7. Инструктаж по безопасности труда</w:t>
        </w:r>
      </w:hyperlink>
    </w:p>
    <w:p w:rsidR="00F313AD" w:rsidRPr="00F313AD" w:rsidRDefault="00F313AD" w:rsidP="00F313A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color w:val="000000"/>
          <w:lang w:eastAsia="ru-RU"/>
        </w:rPr>
      </w:pPr>
      <w:hyperlink r:id="rId13" w:anchor="block_800" w:history="1">
        <w:r w:rsidRPr="00F313AD">
          <w:rPr>
            <w:rFonts w:eastAsia="Times New Roman" w:cs="Times New Roman"/>
            <w:color w:val="26579A"/>
            <w:lang w:eastAsia="ru-RU"/>
          </w:rPr>
          <w:t>Приложение 1 (рекомендуемое). Протокол заседания комиссии по проверке знаний по безопасности труда</w:t>
        </w:r>
      </w:hyperlink>
    </w:p>
    <w:p w:rsidR="00F313AD" w:rsidRPr="00F313AD" w:rsidRDefault="00F313AD" w:rsidP="00F313A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color w:val="000000"/>
          <w:lang w:eastAsia="ru-RU"/>
        </w:rPr>
      </w:pPr>
      <w:hyperlink r:id="rId14" w:anchor="block_900" w:history="1">
        <w:r w:rsidRPr="00F313AD">
          <w:rPr>
            <w:rFonts w:eastAsia="Times New Roman" w:cs="Times New Roman"/>
            <w:color w:val="26579A"/>
            <w:lang w:eastAsia="ru-RU"/>
          </w:rPr>
          <w:t>Приложение 2 (рекомендуемое). Личная карточка прохождения обучения</w:t>
        </w:r>
      </w:hyperlink>
    </w:p>
    <w:p w:rsidR="00F313AD" w:rsidRPr="00F313AD" w:rsidRDefault="00F313AD" w:rsidP="00F313A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color w:val="000000"/>
          <w:lang w:eastAsia="ru-RU"/>
        </w:rPr>
      </w:pPr>
      <w:hyperlink r:id="rId15" w:anchor="block_1000" w:history="1">
        <w:r w:rsidRPr="00F313AD">
          <w:rPr>
            <w:rFonts w:eastAsia="Times New Roman" w:cs="Times New Roman"/>
            <w:color w:val="26579A"/>
            <w:lang w:eastAsia="ru-RU"/>
          </w:rPr>
          <w:t>Приложение 3 (рекомендуемое). Примерный перечень основных вопросов вводного инструктажа</w:t>
        </w:r>
      </w:hyperlink>
    </w:p>
    <w:p w:rsidR="00F313AD" w:rsidRPr="00F313AD" w:rsidRDefault="00F313AD" w:rsidP="00F313A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color w:val="000000"/>
          <w:lang w:eastAsia="ru-RU"/>
        </w:rPr>
      </w:pPr>
      <w:hyperlink r:id="rId16" w:anchor="block_1100" w:history="1">
        <w:r w:rsidRPr="00F313AD">
          <w:rPr>
            <w:rFonts w:eastAsia="Times New Roman" w:cs="Times New Roman"/>
            <w:color w:val="26579A"/>
            <w:lang w:eastAsia="ru-RU"/>
          </w:rPr>
          <w:t>Приложение 4 (рекомендуемое). Журнал регистрации вводного инструктажа</w:t>
        </w:r>
      </w:hyperlink>
    </w:p>
    <w:p w:rsidR="00F313AD" w:rsidRPr="00F313AD" w:rsidRDefault="00F313AD" w:rsidP="00F313A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color w:val="000000"/>
          <w:lang w:eastAsia="ru-RU"/>
        </w:rPr>
      </w:pPr>
      <w:hyperlink r:id="rId17" w:anchor="block_1200" w:history="1">
        <w:r w:rsidRPr="00F313AD">
          <w:rPr>
            <w:rFonts w:eastAsia="Times New Roman" w:cs="Times New Roman"/>
            <w:color w:val="26579A"/>
            <w:lang w:eastAsia="ru-RU"/>
          </w:rPr>
          <w:t>Приложение 5 (рекомендуемое). Примерный перечень основных вопросов первичного инструктажа на рабочем месте</w:t>
        </w:r>
      </w:hyperlink>
    </w:p>
    <w:p w:rsidR="00F313AD" w:rsidRPr="00F313AD" w:rsidRDefault="00F313AD" w:rsidP="00F313A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color w:val="000000"/>
          <w:lang w:eastAsia="ru-RU"/>
        </w:rPr>
      </w:pPr>
      <w:hyperlink r:id="rId18" w:anchor="block_1300" w:history="1">
        <w:r w:rsidRPr="00F313AD">
          <w:rPr>
            <w:rFonts w:eastAsia="Times New Roman" w:cs="Times New Roman"/>
            <w:color w:val="26579A"/>
            <w:lang w:eastAsia="ru-RU"/>
          </w:rPr>
          <w:t>Приложение 6 (рекомендуемое). Журнал регистрации инструктажа на рабочем месте</w:t>
        </w:r>
      </w:hyperlink>
    </w:p>
    <w:p w:rsidR="00F313AD" w:rsidRPr="00F313AD" w:rsidRDefault="00F313AD" w:rsidP="00F313AD">
      <w:pPr>
        <w:rPr>
          <w:rFonts w:eastAsia="Times New Roman" w:cs="Times New Roman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br/>
      </w:r>
      <w:bookmarkStart w:id="0" w:name="text"/>
      <w:bookmarkEnd w:id="0"/>
    </w:p>
    <w:p w:rsidR="00F313AD" w:rsidRPr="00F313AD" w:rsidRDefault="00F313AD" w:rsidP="00F313AD">
      <w:pPr>
        <w:spacing w:before="100" w:beforeAutospacing="1" w:after="100" w:afterAutospacing="1"/>
        <w:jc w:val="center"/>
        <w:rPr>
          <w:rFonts w:eastAsia="Times New Roman" w:cs="Times New Roman"/>
          <w:b/>
          <w:bCs/>
          <w:color w:val="000080"/>
          <w:lang w:eastAsia="ru-RU"/>
        </w:rPr>
      </w:pPr>
      <w:r w:rsidRPr="00F313AD">
        <w:rPr>
          <w:rFonts w:eastAsia="Times New Roman" w:cs="Times New Roman"/>
          <w:b/>
          <w:bCs/>
          <w:color w:val="000080"/>
          <w:sz w:val="36"/>
          <w:lang w:eastAsia="ru-RU"/>
        </w:rPr>
        <w:t>Государственный стандарт СССР ГОСТ 12.0.004-90</w:t>
      </w:r>
      <w:r w:rsidRPr="00F313AD">
        <w:rPr>
          <w:rFonts w:eastAsia="Times New Roman" w:cs="Times New Roman"/>
          <w:b/>
          <w:bCs/>
          <w:color w:val="000080"/>
          <w:sz w:val="36"/>
          <w:lang w:eastAsia="ru-RU"/>
        </w:rPr>
        <w:br/>
      </w:r>
      <w:r w:rsidRPr="00F313AD">
        <w:rPr>
          <w:rFonts w:eastAsia="Times New Roman" w:cs="Times New Roman"/>
          <w:b/>
          <w:bCs/>
          <w:color w:val="000080"/>
          <w:lang w:eastAsia="ru-RU"/>
        </w:rPr>
        <w:t>"Система стандартов безопасности труда. Организация обучения безопасности труда. Общие положения"</w:t>
      </w:r>
      <w:r w:rsidRPr="00F313AD">
        <w:rPr>
          <w:rFonts w:eastAsia="Times New Roman" w:cs="Times New Roman"/>
          <w:b/>
          <w:bCs/>
          <w:color w:val="000080"/>
          <w:lang w:eastAsia="ru-RU"/>
        </w:rPr>
        <w:br/>
        <w:t>(утв. постановлением Госстандарта СССР от 5 ноября 1990 г. N 2797)</w:t>
      </w:r>
    </w:p>
    <w:p w:rsidR="00F313AD" w:rsidRPr="00F313AD" w:rsidRDefault="00F313AD" w:rsidP="00F313AD">
      <w:pPr>
        <w:rPr>
          <w:rFonts w:eastAsia="Times New Roman" w:cs="Times New Roman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br/>
      </w:r>
    </w:p>
    <w:p w:rsidR="00F313AD" w:rsidRPr="00F313AD" w:rsidRDefault="00F313AD" w:rsidP="00F313AD">
      <w:pPr>
        <w:spacing w:before="100" w:beforeAutospacing="1" w:after="100" w:afterAutospacing="1"/>
        <w:jc w:val="center"/>
        <w:rPr>
          <w:rFonts w:eastAsia="Times New Roman" w:cs="Times New Roman"/>
          <w:b/>
          <w:bCs/>
          <w:color w:val="000080"/>
          <w:lang w:eastAsia="ru-RU"/>
        </w:rPr>
      </w:pPr>
      <w:proofErr w:type="gramStart"/>
      <w:r w:rsidRPr="00F313AD">
        <w:rPr>
          <w:rFonts w:eastAsia="Times New Roman" w:cs="Times New Roman"/>
          <w:b/>
          <w:bCs/>
          <w:color w:val="000080"/>
          <w:lang w:val="en-US" w:eastAsia="ru-RU"/>
        </w:rPr>
        <w:t>Occupational safety standards system.</w:t>
      </w:r>
      <w:proofErr w:type="gramEnd"/>
      <w:r w:rsidRPr="00F313AD">
        <w:rPr>
          <w:rFonts w:eastAsia="Times New Roman" w:cs="Times New Roman"/>
          <w:b/>
          <w:bCs/>
          <w:color w:val="000080"/>
          <w:lang w:val="en-US" w:eastAsia="ru-RU"/>
        </w:rPr>
        <w:t xml:space="preserve"> </w:t>
      </w:r>
      <w:proofErr w:type="gramStart"/>
      <w:r w:rsidRPr="00F313AD">
        <w:rPr>
          <w:rFonts w:eastAsia="Times New Roman" w:cs="Times New Roman"/>
          <w:b/>
          <w:bCs/>
          <w:color w:val="000080"/>
          <w:lang w:val="en-US" w:eastAsia="ru-RU"/>
        </w:rPr>
        <w:t xml:space="preserve">Organization of training for </w:t>
      </w:r>
      <w:proofErr w:type="spellStart"/>
      <w:r w:rsidRPr="00F313AD">
        <w:rPr>
          <w:rFonts w:eastAsia="Times New Roman" w:cs="Times New Roman"/>
          <w:b/>
          <w:bCs/>
          <w:color w:val="000080"/>
          <w:lang w:val="en-US" w:eastAsia="ru-RU"/>
        </w:rPr>
        <w:t>labour</w:t>
      </w:r>
      <w:proofErr w:type="spellEnd"/>
      <w:r w:rsidRPr="00F313AD">
        <w:rPr>
          <w:rFonts w:eastAsia="Times New Roman" w:cs="Times New Roman"/>
          <w:b/>
          <w:bCs/>
          <w:color w:val="000080"/>
          <w:lang w:val="en-US" w:eastAsia="ru-RU"/>
        </w:rPr>
        <w:t xml:space="preserve"> safety.</w:t>
      </w:r>
      <w:proofErr w:type="gramEnd"/>
      <w:r w:rsidRPr="00F313AD">
        <w:rPr>
          <w:rFonts w:eastAsia="Times New Roman" w:cs="Times New Roman"/>
          <w:b/>
          <w:bCs/>
          <w:color w:val="000080"/>
          <w:lang w:val="en-US" w:eastAsia="ru-RU"/>
        </w:rPr>
        <w:t xml:space="preserve"> </w:t>
      </w:r>
      <w:proofErr w:type="spellStart"/>
      <w:r w:rsidRPr="00F313AD">
        <w:rPr>
          <w:rFonts w:eastAsia="Times New Roman" w:cs="Times New Roman"/>
          <w:b/>
          <w:bCs/>
          <w:color w:val="000080"/>
          <w:lang w:eastAsia="ru-RU"/>
        </w:rPr>
        <w:t>General</w:t>
      </w:r>
      <w:proofErr w:type="spellEnd"/>
      <w:r w:rsidRPr="00F313AD">
        <w:rPr>
          <w:rFonts w:eastAsia="Times New Roman" w:cs="Times New Roman"/>
          <w:b/>
          <w:bCs/>
          <w:color w:val="000080"/>
          <w:lang w:eastAsia="ru-RU"/>
        </w:rPr>
        <w:t xml:space="preserve"> </w:t>
      </w:r>
      <w:proofErr w:type="spellStart"/>
      <w:r w:rsidRPr="00F313AD">
        <w:rPr>
          <w:rFonts w:eastAsia="Times New Roman" w:cs="Times New Roman"/>
          <w:b/>
          <w:bCs/>
          <w:color w:val="000080"/>
          <w:lang w:eastAsia="ru-RU"/>
        </w:rPr>
        <w:t>rules</w:t>
      </w:r>
      <w:proofErr w:type="spellEnd"/>
    </w:p>
    <w:p w:rsidR="00F313AD" w:rsidRPr="00F313AD" w:rsidRDefault="00F313AD" w:rsidP="00F313AD">
      <w:pPr>
        <w:pStyle w:val="s1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 w:rsidRPr="00F313AD">
        <w:rPr>
          <w:color w:val="000000"/>
          <w:sz w:val="22"/>
          <w:szCs w:val="22"/>
        </w:rPr>
        <w:br/>
      </w:r>
      <w:r w:rsidRPr="00F313AD">
        <w:rPr>
          <w:color w:val="000000"/>
          <w:sz w:val="22"/>
          <w:szCs w:val="22"/>
        </w:rPr>
        <w:br/>
        <w:t>Дата введения 1 июля 1991 г.</w:t>
      </w:r>
    </w:p>
    <w:p w:rsidR="00F313AD" w:rsidRPr="00F313AD" w:rsidRDefault="00F313AD" w:rsidP="00F313AD">
      <w:pPr>
        <w:jc w:val="right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Взамен ГОСТ 12.0.004-79</w:t>
      </w:r>
    </w:p>
    <w:p w:rsidR="00F313AD" w:rsidRPr="00F313AD" w:rsidRDefault="00F313AD" w:rsidP="00F313AD">
      <w:pPr>
        <w:jc w:val="both"/>
        <w:outlineLvl w:val="3"/>
        <w:rPr>
          <w:rFonts w:eastAsia="Times New Roman" w:cs="Times New Roman"/>
          <w:i/>
          <w:iCs/>
          <w:color w:val="800080"/>
          <w:lang w:eastAsia="ru-RU"/>
        </w:rPr>
      </w:pPr>
      <w:r w:rsidRPr="00F313AD">
        <w:rPr>
          <w:rFonts w:eastAsia="Times New Roman" w:cs="Times New Roman"/>
          <w:i/>
          <w:iCs/>
          <w:color w:val="800080"/>
          <w:lang w:eastAsia="ru-RU"/>
        </w:rPr>
        <w:t>ГАРАНТ:</w:t>
      </w:r>
    </w:p>
    <w:p w:rsidR="00F313AD" w:rsidRPr="00F313AD" w:rsidRDefault="00F313AD" w:rsidP="00F313AD">
      <w:pPr>
        <w:shd w:val="clear" w:color="auto" w:fill="FFFFFF"/>
        <w:jc w:val="both"/>
        <w:rPr>
          <w:rFonts w:eastAsia="Times New Roman" w:cs="Times New Roman"/>
          <w:i/>
          <w:iCs/>
          <w:color w:val="800080"/>
          <w:lang w:eastAsia="ru-RU"/>
        </w:rPr>
      </w:pPr>
      <w:r w:rsidRPr="00F313AD">
        <w:rPr>
          <w:rFonts w:eastAsia="Times New Roman" w:cs="Times New Roman"/>
          <w:i/>
          <w:iCs/>
          <w:color w:val="800080"/>
          <w:lang w:eastAsia="ru-RU"/>
        </w:rPr>
        <w:t>В соответствии со </w:t>
      </w:r>
      <w:hyperlink r:id="rId19" w:anchor="block_21102" w:history="1">
        <w:r w:rsidRPr="00F313AD">
          <w:rPr>
            <w:rFonts w:eastAsia="Times New Roman" w:cs="Times New Roman"/>
            <w:i/>
            <w:iCs/>
            <w:color w:val="008000"/>
            <w:u w:val="single"/>
            <w:lang w:eastAsia="ru-RU"/>
          </w:rPr>
          <w:t>статьей 211</w:t>
        </w:r>
      </w:hyperlink>
      <w:r w:rsidRPr="00F313AD">
        <w:rPr>
          <w:rFonts w:eastAsia="Times New Roman" w:cs="Times New Roman"/>
          <w:i/>
          <w:iCs/>
          <w:color w:val="800080"/>
          <w:lang w:eastAsia="ru-RU"/>
        </w:rPr>
        <w:t> Трудового кодекса РФ государственные нормативные требования охраны труда обязательны для исполнения юридическими и физическими лицами при осуществлении ими любых видов деятельности</w:t>
      </w:r>
    </w:p>
    <w:p w:rsidR="00F313AD" w:rsidRPr="00F313AD" w:rsidRDefault="00F313AD" w:rsidP="00F313AD">
      <w:pPr>
        <w:shd w:val="clear" w:color="auto" w:fill="FFFFFF"/>
        <w:jc w:val="both"/>
        <w:rPr>
          <w:rFonts w:eastAsia="Times New Roman" w:cs="Times New Roman"/>
          <w:i/>
          <w:iCs/>
          <w:color w:val="800080"/>
          <w:lang w:eastAsia="ru-RU"/>
        </w:rPr>
      </w:pPr>
    </w:p>
    <w:p w:rsidR="00F313AD" w:rsidRPr="00F313AD" w:rsidRDefault="00F313AD" w:rsidP="00F313AD">
      <w:pPr>
        <w:ind w:firstLine="720"/>
        <w:rPr>
          <w:rFonts w:eastAsia="Times New Roman" w:cs="Times New Roman"/>
          <w:color w:val="000000"/>
          <w:lang w:eastAsia="ru-RU"/>
        </w:rPr>
      </w:pPr>
      <w:proofErr w:type="gramStart"/>
      <w:r w:rsidRPr="00F313AD">
        <w:rPr>
          <w:rFonts w:eastAsia="Times New Roman" w:cs="Times New Roman"/>
          <w:color w:val="000000"/>
          <w:highlight w:val="yellow"/>
          <w:lang w:eastAsia="ru-RU"/>
        </w:rPr>
        <w:t>Настоящий стандарт устанавливает порядок и виды обучения и проверки знаний по безопасности труда и других видов деятельности</w:t>
      </w:r>
      <w:r w:rsidRPr="00F313AD">
        <w:rPr>
          <w:rFonts w:eastAsia="Times New Roman" w:cs="Times New Roman"/>
          <w:color w:val="000000"/>
          <w:lang w:eastAsia="ru-RU"/>
        </w:rPr>
        <w:t xml:space="preserve"> рабочих, служащих, руководителей и специалистов народного хозяйства, а также учащихся и распространяется на все предприятия, ассоциации, концерны и организации народного хозяйства, колхозы, совхозы, кооперативы, арендные коллективы (далее - предприятия), </w:t>
      </w:r>
      <w:r w:rsidRPr="00F313AD">
        <w:rPr>
          <w:rFonts w:eastAsia="Times New Roman" w:cs="Times New Roman"/>
          <w:color w:val="000000"/>
          <w:highlight w:val="yellow"/>
          <w:lang w:eastAsia="ru-RU"/>
        </w:rPr>
        <w:t>учебные заведения, учебно-воспитательные учреждения (далее - учебные заведения).</w:t>
      </w:r>
      <w:proofErr w:type="gramEnd"/>
    </w:p>
    <w:p w:rsidR="00F313AD" w:rsidRPr="00F313AD" w:rsidRDefault="00F313AD" w:rsidP="00F313AD">
      <w:pPr>
        <w:ind w:firstLine="720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Стандарт является основополагающим в комплексе государственных стандартов, руководящих и методических документов по обучению работающих и изучению дисциплин по безопасности труда и других видов деятельности.</w:t>
      </w:r>
    </w:p>
    <w:p w:rsidR="00F313AD" w:rsidRPr="00F313AD" w:rsidRDefault="00F313AD" w:rsidP="00F313AD">
      <w:pPr>
        <w:ind w:firstLine="720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lastRenderedPageBreak/>
        <w:t>Стандарт не отменяет специальных требований к порядку проведения обучения, инструктажа и проверки знаний персонала, обслуживающего объекты, подконтрольные органам государственного надзора, установленных соответствующими правилами.</w:t>
      </w:r>
    </w:p>
    <w:p w:rsidR="00F313AD" w:rsidRPr="00F313AD" w:rsidRDefault="00F313AD" w:rsidP="00F313AD">
      <w:pPr>
        <w:rPr>
          <w:rFonts w:eastAsia="Times New Roman" w:cs="Times New Roman"/>
          <w:lang w:eastAsia="ru-RU"/>
        </w:rPr>
      </w:pPr>
    </w:p>
    <w:p w:rsidR="00F313AD" w:rsidRPr="00F313AD" w:rsidRDefault="00F313AD" w:rsidP="00F313AD">
      <w:pPr>
        <w:shd w:val="clear" w:color="auto" w:fill="FFFFFF"/>
        <w:jc w:val="center"/>
        <w:rPr>
          <w:rFonts w:eastAsia="Times New Roman" w:cs="Times New Roman"/>
          <w:b/>
          <w:bCs/>
          <w:color w:val="000080"/>
          <w:lang w:eastAsia="ru-RU"/>
        </w:rPr>
      </w:pPr>
      <w:r w:rsidRPr="00F313AD">
        <w:rPr>
          <w:rFonts w:eastAsia="Times New Roman" w:cs="Times New Roman"/>
          <w:b/>
          <w:bCs/>
          <w:color w:val="000080"/>
          <w:lang w:eastAsia="ru-RU"/>
        </w:rPr>
        <w:t>1. Основные положения</w:t>
      </w:r>
    </w:p>
    <w:p w:rsidR="00F313AD" w:rsidRPr="00F313AD" w:rsidRDefault="00F313AD" w:rsidP="00F313AD">
      <w:pPr>
        <w:shd w:val="clear" w:color="auto" w:fill="FFFFFF"/>
        <w:jc w:val="both"/>
        <w:rPr>
          <w:rFonts w:eastAsia="Times New Roman" w:cs="Times New Roman"/>
          <w:color w:val="000000"/>
          <w:lang w:eastAsia="ru-RU"/>
        </w:rPr>
      </w:pP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1.1. Обучение и инструктаж по безопасности труда носит непрерывный многоуровневый характер и проводится на предприятиях промышленности, транспорта, связи, строительства, в общеобразовательных и профессиональных учебных заведениях, во внешкольных учреждениях, а также при совершенствовании знаний в процессе трудовой деятельности.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highlight w:val="yellow"/>
          <w:lang w:eastAsia="ru-RU"/>
        </w:rPr>
        <w:t>Воспитанников школьных и дошкольных учреждений знакомят с правилами безопасного поведения в процессе учебно-воспитательных занятий.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1.2. Лиц, занимающихся индивидуальным трудом или входящих в состав комплексных бригад, а также совмещающих профессии, обучают и инструктируют по безопасности труда в полном объеме по их основной и совмещаемой профессии (работе).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1.3. Ответственность за организацию своевременного и качественного обучения и проверку знаний в целом по предприятию и учебному заведению возлагают на его руководителя, а в подразделениях (цех, участок, лаборатория, мастерская) - на руководителя подразделения.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 xml:space="preserve">1.4. </w:t>
      </w:r>
      <w:r w:rsidRPr="00F313AD">
        <w:rPr>
          <w:rFonts w:eastAsia="Times New Roman" w:cs="Times New Roman"/>
          <w:color w:val="000000"/>
          <w:highlight w:val="yellow"/>
          <w:lang w:eastAsia="ru-RU"/>
        </w:rPr>
        <w:t xml:space="preserve">Своевременность </w:t>
      </w:r>
      <w:proofErr w:type="gramStart"/>
      <w:r w:rsidRPr="00F313AD">
        <w:rPr>
          <w:rFonts w:eastAsia="Times New Roman" w:cs="Times New Roman"/>
          <w:color w:val="000000"/>
          <w:highlight w:val="yellow"/>
          <w:lang w:eastAsia="ru-RU"/>
        </w:rPr>
        <w:t>обучения по безопасности</w:t>
      </w:r>
      <w:proofErr w:type="gramEnd"/>
      <w:r w:rsidRPr="00F313AD">
        <w:rPr>
          <w:rFonts w:eastAsia="Times New Roman" w:cs="Times New Roman"/>
          <w:color w:val="000000"/>
          <w:highlight w:val="yellow"/>
          <w:lang w:eastAsia="ru-RU"/>
        </w:rPr>
        <w:t xml:space="preserve"> труда работников предприятия и учебного заведения контролирует отдел (бюро, инженер) охраны труда или инженерно-технический работник, на которого возложены эти обязанности приказом руководителя предприятия (учебного заведения</w:t>
      </w:r>
      <w:r w:rsidRPr="00F313AD">
        <w:rPr>
          <w:rFonts w:eastAsia="Times New Roman" w:cs="Times New Roman"/>
          <w:color w:val="000000"/>
          <w:lang w:eastAsia="ru-RU"/>
        </w:rPr>
        <w:t>), решением правления (председателя) колхоза, кооператива, арендного коллектива.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1.5. Работники совместных предприятий, кооперативов и арендных коллективов проходят обучение и проверку знаний в порядке, установленном для государственных предприятий и организаций соответствующих отраслей народного хозяйства.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1.6. Руководители предприятий и учебных заведений обеспечивают комплектование служб охраны труда соответствующими специалистами и систематическое повышение их квалификации не реже одного раза в 5 лет.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 xml:space="preserve">1.7. К замещению должности инженера по охране труда допускаются лица, имеющие диплом о присвоении квалификации инженера по охране труда или стаж работы в этой должности (специальности) не менее одного года. Лица, впервые вступившие в должность инженера по охране труда и не имеющие соответствующего диплома или стажа, должны пройти </w:t>
      </w:r>
      <w:proofErr w:type="gramStart"/>
      <w:r w:rsidRPr="00F313AD">
        <w:rPr>
          <w:rFonts w:eastAsia="Times New Roman" w:cs="Times New Roman"/>
          <w:color w:val="000000"/>
          <w:lang w:eastAsia="ru-RU"/>
        </w:rPr>
        <w:t>обучение по безопасности</w:t>
      </w:r>
      <w:proofErr w:type="gramEnd"/>
      <w:r w:rsidRPr="00F313AD">
        <w:rPr>
          <w:rFonts w:eastAsia="Times New Roman" w:cs="Times New Roman"/>
          <w:color w:val="000000"/>
          <w:lang w:eastAsia="ru-RU"/>
        </w:rPr>
        <w:t xml:space="preserve"> труда по специальным программам на курсах при институтах и факультетах повышения квалификации или других учреждений до исполнения должностных функций.</w:t>
      </w:r>
    </w:p>
    <w:p w:rsidR="00F313AD" w:rsidRPr="00F313AD" w:rsidRDefault="00F313AD" w:rsidP="00F313AD">
      <w:pPr>
        <w:shd w:val="clear" w:color="auto" w:fill="FFFFFF"/>
        <w:jc w:val="both"/>
        <w:rPr>
          <w:rFonts w:eastAsia="Times New Roman" w:cs="Times New Roman"/>
          <w:color w:val="000000"/>
          <w:lang w:eastAsia="ru-RU"/>
        </w:rPr>
      </w:pPr>
    </w:p>
    <w:p w:rsidR="00F313AD" w:rsidRPr="00F313AD" w:rsidRDefault="00F313AD" w:rsidP="00F313AD">
      <w:pPr>
        <w:shd w:val="clear" w:color="auto" w:fill="FFFFFF"/>
        <w:jc w:val="center"/>
        <w:rPr>
          <w:rFonts w:eastAsia="Times New Roman" w:cs="Times New Roman"/>
          <w:b/>
          <w:bCs/>
          <w:color w:val="000080"/>
          <w:lang w:eastAsia="ru-RU"/>
        </w:rPr>
      </w:pPr>
      <w:r w:rsidRPr="00F313AD">
        <w:rPr>
          <w:rFonts w:eastAsia="Times New Roman" w:cs="Times New Roman"/>
          <w:b/>
          <w:bCs/>
          <w:color w:val="000080"/>
          <w:lang w:eastAsia="ru-RU"/>
        </w:rPr>
        <w:t>2. Изучение основ и обучение требованиям безопасности труда и другим видам деятельности в учебных заведениях</w:t>
      </w:r>
    </w:p>
    <w:p w:rsidR="00F313AD" w:rsidRPr="00F313AD" w:rsidRDefault="00F313AD" w:rsidP="00F313AD">
      <w:pPr>
        <w:shd w:val="clear" w:color="auto" w:fill="FFFFFF"/>
        <w:jc w:val="both"/>
        <w:rPr>
          <w:rFonts w:eastAsia="Times New Roman" w:cs="Times New Roman"/>
          <w:color w:val="000000"/>
          <w:lang w:eastAsia="ru-RU"/>
        </w:rPr>
      </w:pP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2.1. Изучение вопросов безопасности труда и других видов деятельности организуется и проводится на всех стадиях образования в учебно-воспитательных учреждениях и учебных заведениях страны с целью формирования у подрастающего поколения сознательного и ответственного отношения к вопросам личной безопасности и безопасности окружающих.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 xml:space="preserve">2.2. В дошкольных учреждениях воспитанников в процессе занятий и других видов детской деятельности знакомят с основами безопасного поведения в быту, на улице и в самом учреждении при проведении различных мероприятий. С воспитанниками проводят занятия по правилам дорожного движения, пожарной безопасности, </w:t>
      </w:r>
      <w:proofErr w:type="spellStart"/>
      <w:r w:rsidRPr="00F313AD">
        <w:rPr>
          <w:rFonts w:eastAsia="Times New Roman" w:cs="Times New Roman"/>
          <w:color w:val="000000"/>
          <w:lang w:eastAsia="ru-RU"/>
        </w:rPr>
        <w:t>электробезопасности</w:t>
      </w:r>
      <w:proofErr w:type="spellEnd"/>
      <w:r w:rsidRPr="00F313AD">
        <w:rPr>
          <w:rFonts w:eastAsia="Times New Roman" w:cs="Times New Roman"/>
          <w:color w:val="000000"/>
          <w:lang w:eastAsia="ru-RU"/>
        </w:rPr>
        <w:t xml:space="preserve"> и т.д. Занятия проводятся воспитателями, сотрудниками ГАИ, пожарной охраны, медработниками и др. Контроль знаний осуществляется путем опроса воспитанников и практических занятий с ними.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highlight w:val="yellow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 xml:space="preserve">2.3. </w:t>
      </w:r>
      <w:r w:rsidRPr="00F313AD">
        <w:rPr>
          <w:rFonts w:eastAsia="Times New Roman" w:cs="Times New Roman"/>
          <w:color w:val="000000"/>
          <w:highlight w:val="yellow"/>
          <w:lang w:eastAsia="ru-RU"/>
        </w:rPr>
        <w:t>В общеобразовательных школах всех типов и наименований учащимся прививают основополагающие знания и умения по вопросам безопасности труда и другим видам деятельности в процессе изучения учебных дисциплин. Обучение учащихся (в виде инструктажей) правилам безопасности проводится перед началом всех видов деятельности: при трудовой и профессиональной подготовке, организации общественно-полезного и производительного труда, также при проведении экскурсий, походов, спортивных, кружковых занятий и другой внешкольной и внеклассной работы.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highlight w:val="yellow"/>
          <w:lang w:eastAsia="ru-RU"/>
        </w:rPr>
      </w:pPr>
      <w:r w:rsidRPr="00F313AD">
        <w:rPr>
          <w:rFonts w:eastAsia="Times New Roman" w:cs="Times New Roman"/>
          <w:color w:val="000000"/>
          <w:highlight w:val="yellow"/>
          <w:lang w:eastAsia="ru-RU"/>
        </w:rPr>
        <w:t xml:space="preserve">Учащиеся при прохождении трудовой и профессиональной подготовки в межшкольных мастерских, учебно-производственных комбинатах изучают вопросы безопасности труда во время теоретических </w:t>
      </w:r>
      <w:r w:rsidRPr="00F313AD">
        <w:rPr>
          <w:rFonts w:eastAsia="Times New Roman" w:cs="Times New Roman"/>
          <w:color w:val="000000"/>
          <w:highlight w:val="yellow"/>
          <w:lang w:eastAsia="ru-RU"/>
        </w:rPr>
        <w:lastRenderedPageBreak/>
        <w:t>занятий, а также обучаются конкретным правилам техники безопасности перед допуском их к практической работе.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highlight w:val="yellow"/>
          <w:lang w:eastAsia="ru-RU"/>
        </w:rPr>
        <w:t>2.4. Обучение детей и подростков правилам безопасного поведения и техники безопасности во время пребывания на занятиях или проведении различных мероприятий во всех внешкольных учреждениях проводится в виде инструктажей, а также специальных занятий, если практическая деятельность их требует особых знаний и навыков по безопасности труда.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 xml:space="preserve">2.5. </w:t>
      </w:r>
      <w:proofErr w:type="gramStart"/>
      <w:r w:rsidRPr="00F313AD">
        <w:rPr>
          <w:rFonts w:eastAsia="Times New Roman" w:cs="Times New Roman"/>
          <w:color w:val="000000"/>
          <w:lang w:eastAsia="ru-RU"/>
        </w:rPr>
        <w:t>Профессионально-технические училища формируют у будущих рабочих сознательный, ответственный и квалифицированный подход к вопросам обеспечения безопасности труда на рабочих местах в процессе изучения учащимися курса или разделов по охране труда в предметах специальной профессиональной подготовки с учетом различных конкретных категорий специальностей, уделяя особое внимание специальностям, связанным с работой в опасных и неблагоприятных условиях труда.</w:t>
      </w:r>
      <w:proofErr w:type="gramEnd"/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2.6. Вопросы безопасности труда и других видов деятельности изучают в обязательном порядке все студенты и учащиеся высших и средних специальных учебных заведений в соответствии с утвержденными учебными планами и программами.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Учащиеся средних специальных учебных заведений изучают курс "Охрана труда" или самостоятельный раздел по безопасности труда при прохождении специальных дисциплин.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Студенты технических, строительных, сельскохозяйственных, экономических и педагогических вузов изучают вопросы обеспечения безопасности труда при прохождении дисциплины "Безопасность жизнедеятельности", включающей курс "Охрана труда", а также специальных дисциплин, содержащих соответствующие разделы. В остальных вузах, где курс "Охрана труда" не изучают, обучение студентов проводят в рамках изучения учебных дисциплин.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Дипломные проекты и курсовые работы студентов и учащихся технических, сельскохозяйственных, строительных высших и средних специальных учебных заведений включают вопросы безопасности труда.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 xml:space="preserve">Формой контроля знаний по окончании </w:t>
      </w:r>
      <w:proofErr w:type="gramStart"/>
      <w:r w:rsidRPr="00F313AD">
        <w:rPr>
          <w:rFonts w:eastAsia="Times New Roman" w:cs="Times New Roman"/>
          <w:color w:val="000000"/>
          <w:lang w:eastAsia="ru-RU"/>
        </w:rPr>
        <w:t>изучения курса обеспечения безопасности труда</w:t>
      </w:r>
      <w:proofErr w:type="gramEnd"/>
      <w:r w:rsidRPr="00F313AD">
        <w:rPr>
          <w:rFonts w:eastAsia="Times New Roman" w:cs="Times New Roman"/>
          <w:color w:val="000000"/>
          <w:lang w:eastAsia="ru-RU"/>
        </w:rPr>
        <w:t xml:space="preserve"> является экзамен.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 xml:space="preserve">2.7. Типовые программы, объем самостоятельных курсов, разделов и </w:t>
      </w:r>
      <w:proofErr w:type="gramStart"/>
      <w:r w:rsidRPr="00F313AD">
        <w:rPr>
          <w:rFonts w:eastAsia="Times New Roman" w:cs="Times New Roman"/>
          <w:color w:val="000000"/>
          <w:lang w:eastAsia="ru-RU"/>
        </w:rPr>
        <w:t>учебное время, отводимое на изучение вопросов безопасности труда и других видов деятельности на всех стадиях образования зависят</w:t>
      </w:r>
      <w:proofErr w:type="gramEnd"/>
      <w:r w:rsidRPr="00F313AD">
        <w:rPr>
          <w:rFonts w:eastAsia="Times New Roman" w:cs="Times New Roman"/>
          <w:color w:val="000000"/>
          <w:lang w:eastAsia="ru-RU"/>
        </w:rPr>
        <w:t xml:space="preserve"> от специфики учебного заведения, получаемой специальности и утверждаются в установленном порядке </w:t>
      </w:r>
      <w:proofErr w:type="spellStart"/>
      <w:r w:rsidRPr="00F313AD">
        <w:rPr>
          <w:rFonts w:eastAsia="Times New Roman" w:cs="Times New Roman"/>
          <w:color w:val="000000"/>
          <w:lang w:eastAsia="ru-RU"/>
        </w:rPr>
        <w:t>Гособразованием</w:t>
      </w:r>
      <w:proofErr w:type="spellEnd"/>
      <w:r w:rsidRPr="00F313AD">
        <w:rPr>
          <w:rFonts w:eastAsia="Times New Roman" w:cs="Times New Roman"/>
          <w:color w:val="000000"/>
          <w:lang w:eastAsia="ru-RU"/>
        </w:rPr>
        <w:t xml:space="preserve"> СССР.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2.8. При организации любого коллективного вида трудовой деятельности учащейся молодежи вне учебных занятий (студенческие отряды, лагеря труда и отдыха, производственные ученические бригады и другие трудовые школьные объединения, сельскохозяйственные, строительные и др. работы) проводят занятия со студентами и учащимися в учебных заведениях по основам трудового законодательства, нормам и правилам безопасности труда. Основное обучение студентов и учащихся вопросам безопасности труда проводится на местах производства работ предприятиями, организациями, учреждениями.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 xml:space="preserve">2.9. </w:t>
      </w:r>
      <w:r w:rsidRPr="00F313AD">
        <w:rPr>
          <w:rFonts w:eastAsia="Times New Roman" w:cs="Times New Roman"/>
          <w:color w:val="000000"/>
          <w:highlight w:val="yellow"/>
          <w:lang w:eastAsia="ru-RU"/>
        </w:rPr>
        <w:t>Ответственность за выполнение типовых программ, выполнение полного объема отведенного учебного времени и качество знаний по вопросам безопасности труда и других видов деятельности несут руководители учебно-воспитательных учреждений и учебных заведений.</w:t>
      </w:r>
    </w:p>
    <w:p w:rsidR="00F313AD" w:rsidRPr="00F313AD" w:rsidRDefault="00F313AD" w:rsidP="00F313AD">
      <w:pPr>
        <w:shd w:val="clear" w:color="auto" w:fill="FFFFFF"/>
        <w:jc w:val="both"/>
        <w:rPr>
          <w:rFonts w:eastAsia="Times New Roman" w:cs="Times New Roman"/>
          <w:color w:val="000000"/>
          <w:lang w:eastAsia="ru-RU"/>
        </w:rPr>
      </w:pPr>
    </w:p>
    <w:p w:rsidR="00F313AD" w:rsidRPr="00F313AD" w:rsidRDefault="00F313AD" w:rsidP="00F313AD">
      <w:pPr>
        <w:shd w:val="clear" w:color="auto" w:fill="FFFFFF"/>
        <w:jc w:val="center"/>
        <w:rPr>
          <w:rFonts w:eastAsia="Times New Roman" w:cs="Times New Roman"/>
          <w:b/>
          <w:bCs/>
          <w:color w:val="000080"/>
          <w:lang w:eastAsia="ru-RU"/>
        </w:rPr>
      </w:pPr>
      <w:r w:rsidRPr="00F313AD">
        <w:rPr>
          <w:rFonts w:eastAsia="Times New Roman" w:cs="Times New Roman"/>
          <w:b/>
          <w:bCs/>
          <w:color w:val="000080"/>
          <w:lang w:eastAsia="ru-RU"/>
        </w:rPr>
        <w:t>3. Обучение безопасности труда при подготовке рабочих, переподготовке и обучении вторым профессиям</w:t>
      </w:r>
    </w:p>
    <w:p w:rsidR="00F313AD" w:rsidRPr="00F313AD" w:rsidRDefault="00F313AD" w:rsidP="00F313AD">
      <w:pPr>
        <w:shd w:val="clear" w:color="auto" w:fill="FFFFFF"/>
        <w:jc w:val="both"/>
        <w:rPr>
          <w:rFonts w:eastAsia="Times New Roman" w:cs="Times New Roman"/>
          <w:color w:val="000000"/>
          <w:lang w:eastAsia="ru-RU"/>
        </w:rPr>
      </w:pP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3.1. Обучение безопасности труда при подготовке рабочих, переподготовке, получении второй профессии, повышении квалификации непосредственно на предприятиях организуют работники отдела подготовки кадров или технического обучения (инженер по обучению) с привлечением необходимых специалистов отделов и служб предприятия и других организаций.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3.2. Учебные программы по безопасности труда должны предусматривать теоретическое и производственное обучение.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proofErr w:type="gramStart"/>
      <w:r w:rsidRPr="00F313AD">
        <w:rPr>
          <w:rFonts w:eastAsia="Times New Roman" w:cs="Times New Roman"/>
          <w:color w:val="000000"/>
          <w:lang w:eastAsia="ru-RU"/>
        </w:rPr>
        <w:t xml:space="preserve">Теоретическое обучение осуществляют в рамках специального учебного предмета "Охрана труда" или соответствующего раздела по </w:t>
      </w:r>
      <w:proofErr w:type="spellStart"/>
      <w:r w:rsidRPr="00F313AD">
        <w:rPr>
          <w:rFonts w:eastAsia="Times New Roman" w:cs="Times New Roman"/>
          <w:color w:val="000000"/>
          <w:lang w:eastAsia="ru-RU"/>
        </w:rPr>
        <w:t>спецтехнологии</w:t>
      </w:r>
      <w:proofErr w:type="spellEnd"/>
      <w:r w:rsidRPr="00F313AD">
        <w:rPr>
          <w:rFonts w:eastAsia="Times New Roman" w:cs="Times New Roman"/>
          <w:color w:val="000000"/>
          <w:lang w:eastAsia="ru-RU"/>
        </w:rPr>
        <w:t xml:space="preserve"> в объеме не менее 10 ч. Предмет "Охрана труда" следует преподавать при подготовке рабочих по профессиям, к которым предъявляют дополнительные (повышенные) требования безопасности труда, а также по профессиям и работам, связанным с обслуживанием объектов, подконтрольных органам государственного надзора в промышленности, строительстве, агропромышленном комплексе, на транспорте</w:t>
      </w:r>
      <w:proofErr w:type="gramEnd"/>
      <w:r w:rsidRPr="00F313AD">
        <w:rPr>
          <w:rFonts w:eastAsia="Times New Roman" w:cs="Times New Roman"/>
          <w:color w:val="000000"/>
          <w:lang w:eastAsia="ru-RU"/>
        </w:rPr>
        <w:t xml:space="preserve"> и других отраслях в объеме не менее 60 ч для ПТУ и не менее 20 ч - при подготовке на производстве.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 xml:space="preserve">Виды таких профессий и работ определяет </w:t>
      </w:r>
      <w:proofErr w:type="spellStart"/>
      <w:r w:rsidRPr="00F313AD">
        <w:rPr>
          <w:rFonts w:eastAsia="Times New Roman" w:cs="Times New Roman"/>
          <w:color w:val="000000"/>
          <w:lang w:eastAsia="ru-RU"/>
        </w:rPr>
        <w:t>Гособразование</w:t>
      </w:r>
      <w:proofErr w:type="spellEnd"/>
      <w:r w:rsidRPr="00F313AD">
        <w:rPr>
          <w:rFonts w:eastAsia="Times New Roman" w:cs="Times New Roman"/>
          <w:color w:val="000000"/>
          <w:lang w:eastAsia="ru-RU"/>
        </w:rPr>
        <w:t xml:space="preserve"> СССР по согласованию с органами государственного надзора и технической инспекцией труда.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lastRenderedPageBreak/>
        <w:t>3.3. Вопросы безопасности труда должны быть включены в другие учебные дисциплины, связанные с технологией, конструкцией оборудования и т.д.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3.4. Производственное обучение безопасным методам и приемам труда проводят в учебных лабораториях, мастерских, участках, цехах, на полигонах, рабочих местах, специально создаваемых на предприятиях, в учебных заведениях под руководством преподавателя, мастера (инструктора) производственного обучения или высококвалифицированного рабочего. При отсутствии необходимой учебно-материальной базы в порядке исключения допускается проводить обучение на существующих рабочих местах предприятия.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 xml:space="preserve">3.5. </w:t>
      </w:r>
      <w:proofErr w:type="gramStart"/>
      <w:r w:rsidRPr="00F313AD">
        <w:rPr>
          <w:rFonts w:eastAsia="Times New Roman" w:cs="Times New Roman"/>
          <w:color w:val="000000"/>
          <w:lang w:eastAsia="ru-RU"/>
        </w:rPr>
        <w:t>Обучение безопасности труда следует проводить по учебным программам, составленным на основе типовых программ, разработанных в соответствии с типовым положением о непрерывном профессиональном и экономическом обучении кадров народного хозяйства и согласовывают с отраслевыми профсоюзными органами, а для работ, к которым предъявляются дополнительные (повышенные) требования безопасности труда, - и с соответствующими органами государственного надзора.</w:t>
      </w:r>
      <w:proofErr w:type="gramEnd"/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3.6. Обучение безопасности труда при подготовке рабочих по профессиям, к которым предъявляются дополнительные (</w:t>
      </w:r>
      <w:proofErr w:type="gramStart"/>
      <w:r w:rsidRPr="00F313AD">
        <w:rPr>
          <w:rFonts w:eastAsia="Times New Roman" w:cs="Times New Roman"/>
          <w:color w:val="000000"/>
          <w:lang w:eastAsia="ru-RU"/>
        </w:rPr>
        <w:t xml:space="preserve">повышенные) </w:t>
      </w:r>
      <w:proofErr w:type="gramEnd"/>
      <w:r w:rsidRPr="00F313AD">
        <w:rPr>
          <w:rFonts w:eastAsia="Times New Roman" w:cs="Times New Roman"/>
          <w:color w:val="000000"/>
          <w:lang w:eastAsia="ru-RU"/>
        </w:rPr>
        <w:t xml:space="preserve">требования безопасности труда, завершается экзаменом по безопасности труда. При подготовке рабочих других профессий вопросы охраны труда включают в экзаменационные билеты по </w:t>
      </w:r>
      <w:proofErr w:type="spellStart"/>
      <w:r w:rsidRPr="00F313AD">
        <w:rPr>
          <w:rFonts w:eastAsia="Times New Roman" w:cs="Times New Roman"/>
          <w:color w:val="000000"/>
          <w:lang w:eastAsia="ru-RU"/>
        </w:rPr>
        <w:t>спецтехнологии</w:t>
      </w:r>
      <w:proofErr w:type="spellEnd"/>
      <w:r w:rsidRPr="00F313AD">
        <w:rPr>
          <w:rFonts w:eastAsia="Times New Roman" w:cs="Times New Roman"/>
          <w:color w:val="000000"/>
          <w:lang w:eastAsia="ru-RU"/>
        </w:rPr>
        <w:t xml:space="preserve"> и в письменные работы на квалификационных экзаменах.</w:t>
      </w:r>
    </w:p>
    <w:p w:rsidR="00F313AD" w:rsidRPr="00F313AD" w:rsidRDefault="00F313AD" w:rsidP="00F313AD">
      <w:pPr>
        <w:shd w:val="clear" w:color="auto" w:fill="FFFFFF"/>
        <w:jc w:val="both"/>
        <w:rPr>
          <w:rFonts w:eastAsia="Times New Roman" w:cs="Times New Roman"/>
          <w:color w:val="000000"/>
          <w:lang w:eastAsia="ru-RU"/>
        </w:rPr>
      </w:pPr>
    </w:p>
    <w:p w:rsidR="00F313AD" w:rsidRPr="00F313AD" w:rsidRDefault="00F313AD" w:rsidP="00F313AD">
      <w:pPr>
        <w:shd w:val="clear" w:color="auto" w:fill="FFFFFF"/>
        <w:jc w:val="center"/>
        <w:rPr>
          <w:rFonts w:eastAsia="Times New Roman" w:cs="Times New Roman"/>
          <w:b/>
          <w:bCs/>
          <w:color w:val="000080"/>
          <w:lang w:eastAsia="ru-RU"/>
        </w:rPr>
      </w:pPr>
      <w:r w:rsidRPr="00F313AD">
        <w:rPr>
          <w:rFonts w:eastAsia="Times New Roman" w:cs="Times New Roman"/>
          <w:b/>
          <w:bCs/>
          <w:color w:val="000080"/>
          <w:lang w:eastAsia="ru-RU"/>
        </w:rPr>
        <w:t>4. Специальное обучение и проверка знаний рабочих</w:t>
      </w:r>
    </w:p>
    <w:p w:rsidR="00F313AD" w:rsidRPr="00F313AD" w:rsidRDefault="00F313AD" w:rsidP="00F313AD">
      <w:pPr>
        <w:shd w:val="clear" w:color="auto" w:fill="FFFFFF"/>
        <w:jc w:val="both"/>
        <w:rPr>
          <w:rFonts w:eastAsia="Times New Roman" w:cs="Times New Roman"/>
          <w:color w:val="000000"/>
          <w:lang w:eastAsia="ru-RU"/>
        </w:rPr>
      </w:pP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4.1. В отдельных отраслях, связанных с работами, к которым предъявляются дополнительные (</w:t>
      </w:r>
      <w:proofErr w:type="gramStart"/>
      <w:r w:rsidRPr="00F313AD">
        <w:rPr>
          <w:rFonts w:eastAsia="Times New Roman" w:cs="Times New Roman"/>
          <w:color w:val="000000"/>
          <w:lang w:eastAsia="ru-RU"/>
        </w:rPr>
        <w:t xml:space="preserve">повышенные) </w:t>
      </w:r>
      <w:proofErr w:type="gramEnd"/>
      <w:r w:rsidRPr="00F313AD">
        <w:rPr>
          <w:rFonts w:eastAsia="Times New Roman" w:cs="Times New Roman"/>
          <w:color w:val="000000"/>
          <w:lang w:eastAsia="ru-RU"/>
        </w:rPr>
        <w:t>требования безопасности труда, проходят дополнительное специальное обучение безопасности труда с учетом этих требований.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4.2. Перечень работ и профессий, по которым проводят обучение, а также порядок, форму, периодичность и продолжительность обучения устанавливают с учетом отраслевой нормативно-технической документации руководители предприятий по согласованию с профсоюзным комитетом, исходя из характера профессии, вида работ, специфики производства и условий труда.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4.3. Обучение осуществляют по программам, разработанным с учетом отраслевых типовых программ и утвержденным руководителем (главным инженером) предприятия по согласованию с отделом (бюро, инженером) охраны труда и профсоюзным комитетом.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4.4. После обучения экзаменационная комиссия проводит проверку теоретических знаний и практических навыков.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Результаты проверки знаний оформляют протоколом (</w:t>
      </w:r>
      <w:hyperlink r:id="rId20" w:anchor="block_800" w:history="1">
        <w:r w:rsidRPr="00F313AD">
          <w:rPr>
            <w:rFonts w:eastAsia="Times New Roman" w:cs="Times New Roman"/>
            <w:color w:val="008000"/>
            <w:lang w:eastAsia="ru-RU"/>
          </w:rPr>
          <w:t>приложение 1</w:t>
        </w:r>
      </w:hyperlink>
      <w:r w:rsidRPr="00F313AD">
        <w:rPr>
          <w:rFonts w:eastAsia="Times New Roman" w:cs="Times New Roman"/>
          <w:color w:val="000000"/>
          <w:lang w:eastAsia="ru-RU"/>
        </w:rPr>
        <w:t>) и фиксируют в личной карточке прохождения обучения, если она применяется (</w:t>
      </w:r>
      <w:hyperlink r:id="rId21" w:anchor="block_900" w:history="1">
        <w:r w:rsidRPr="00F313AD">
          <w:rPr>
            <w:rFonts w:eastAsia="Times New Roman" w:cs="Times New Roman"/>
            <w:color w:val="008000"/>
            <w:lang w:eastAsia="ru-RU"/>
          </w:rPr>
          <w:t>приложение 2</w:t>
        </w:r>
      </w:hyperlink>
      <w:r w:rsidRPr="00F313AD">
        <w:rPr>
          <w:rFonts w:eastAsia="Times New Roman" w:cs="Times New Roman"/>
          <w:color w:val="000000"/>
          <w:lang w:eastAsia="ru-RU"/>
        </w:rPr>
        <w:t>).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Рабочему, успешно прошедшему проверку знаний, выдают удостоверение на право самостоятельной работы.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 xml:space="preserve">4.5. </w:t>
      </w:r>
      <w:proofErr w:type="gramStart"/>
      <w:r w:rsidRPr="00F313AD">
        <w:rPr>
          <w:rFonts w:eastAsia="Times New Roman" w:cs="Times New Roman"/>
          <w:color w:val="000000"/>
          <w:lang w:eastAsia="ru-RU"/>
        </w:rPr>
        <w:t>Рабочие, связанные с выполнением работ или обслуживанием объектов - установок, оборудования) повышенной опасности, а также объектов, подконтрольных органам государственного надзора, должны проходить периодическую проверку знаний по безопасности труда в сроки, установленные соответствующими правилами.</w:t>
      </w:r>
      <w:proofErr w:type="gramEnd"/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Перечень профессий рабочих, работа по которым требует прохождения проверки знаний, и состав экзаменационной комиссии утверждает руководитель (главный инженер) предприятия, учебного заведения по согласованию с профсоюзным комитетом.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Проведение проверки знаний рабочих по безопасности труда оформляют протоколом.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4.6. При получении рабочим неудовлетворительной оценки повторную проверку знаний назначают не позднее одного месяца. До повторной проверки он к самостоятельной работе не допускается.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4.7. Перед очередной проверкой знаний на предприятиях организуют занятия, лекции, семинары, консультации по вопросам охраны труда.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 xml:space="preserve">4.8. Все рабочие, имеющие перерыв в работе по данному виду работ, должности, профессии более трех лет, а при работе с повышенной опасностью - более одного года, должны пройти </w:t>
      </w:r>
      <w:proofErr w:type="gramStart"/>
      <w:r w:rsidRPr="00F313AD">
        <w:rPr>
          <w:rFonts w:eastAsia="Times New Roman" w:cs="Times New Roman"/>
          <w:color w:val="000000"/>
          <w:lang w:eastAsia="ru-RU"/>
        </w:rPr>
        <w:t>обучение по безопасности</w:t>
      </w:r>
      <w:proofErr w:type="gramEnd"/>
      <w:r w:rsidRPr="00F313AD">
        <w:rPr>
          <w:rFonts w:eastAsia="Times New Roman" w:cs="Times New Roman"/>
          <w:color w:val="000000"/>
          <w:lang w:eastAsia="ru-RU"/>
        </w:rPr>
        <w:t xml:space="preserve"> труда до начала самостоятельной работы.</w:t>
      </w:r>
    </w:p>
    <w:p w:rsidR="00F313AD" w:rsidRPr="00F313AD" w:rsidRDefault="00F313AD" w:rsidP="00F313AD">
      <w:pPr>
        <w:shd w:val="clear" w:color="auto" w:fill="FFFFFF"/>
        <w:jc w:val="both"/>
        <w:rPr>
          <w:rFonts w:eastAsia="Times New Roman" w:cs="Times New Roman"/>
          <w:color w:val="000000"/>
          <w:lang w:eastAsia="ru-RU"/>
        </w:rPr>
      </w:pPr>
    </w:p>
    <w:p w:rsidR="00F313AD" w:rsidRPr="00F313AD" w:rsidRDefault="00F313AD" w:rsidP="00F313AD">
      <w:pPr>
        <w:shd w:val="clear" w:color="auto" w:fill="FFFFFF"/>
        <w:jc w:val="center"/>
        <w:rPr>
          <w:rFonts w:eastAsia="Times New Roman" w:cs="Times New Roman"/>
          <w:b/>
          <w:bCs/>
          <w:color w:val="000080"/>
          <w:lang w:eastAsia="ru-RU"/>
        </w:rPr>
      </w:pPr>
      <w:r w:rsidRPr="00F313AD">
        <w:rPr>
          <w:rFonts w:eastAsia="Times New Roman" w:cs="Times New Roman"/>
          <w:b/>
          <w:bCs/>
          <w:color w:val="000080"/>
          <w:lang w:eastAsia="ru-RU"/>
        </w:rPr>
        <w:t>5. Обучение и проверка знаний руководителей и специалистов</w:t>
      </w:r>
    </w:p>
    <w:p w:rsidR="00F313AD" w:rsidRPr="00F313AD" w:rsidRDefault="00F313AD" w:rsidP="00F313AD">
      <w:pPr>
        <w:shd w:val="clear" w:color="auto" w:fill="FFFFFF"/>
        <w:jc w:val="both"/>
        <w:rPr>
          <w:rFonts w:eastAsia="Times New Roman" w:cs="Times New Roman"/>
          <w:color w:val="000000"/>
          <w:lang w:eastAsia="ru-RU"/>
        </w:rPr>
      </w:pP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5.1. Руководители и специалисты народного хозяйства, вновь поступившие на предприятие (кооператив), должны пройти вводный инструктаж.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lastRenderedPageBreak/>
        <w:t>5.2. Вновь поступивший на работу руководитель и специалист, кроме вводного инструктажа, должен быть ознакомлен вышестоящим должностным лицом: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с состоянием условий труда и производственной обстановкой на вверенном ему объекте, участке;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с состоянием средств защиты рабочих от воздействия опасных и вредных производственных факторов;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 xml:space="preserve">с производственным травматизмом и </w:t>
      </w:r>
      <w:proofErr w:type="spellStart"/>
      <w:r w:rsidRPr="00F313AD">
        <w:rPr>
          <w:rFonts w:eastAsia="Times New Roman" w:cs="Times New Roman"/>
          <w:color w:val="000000"/>
          <w:lang w:eastAsia="ru-RU"/>
        </w:rPr>
        <w:t>профзаболеваемостью</w:t>
      </w:r>
      <w:proofErr w:type="spellEnd"/>
      <w:r w:rsidRPr="00F313AD">
        <w:rPr>
          <w:rFonts w:eastAsia="Times New Roman" w:cs="Times New Roman"/>
          <w:color w:val="000000"/>
          <w:lang w:eastAsia="ru-RU"/>
        </w:rPr>
        <w:t>;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с необходимыми мероприятиями по улучшению условий и охране труда, а также с руководящими материалами и должностными обязанностями по охране труда.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Не позднее одного месяца со дня вступления в должность они проходят проверку знаний. Результаты проверки оформляют протоколом.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5.3. Руководители и специалисты предприятий, учебных заведений, связанные с организацией и проведением работы непосредственно на производственных участках, а также осуществляющие контроль и технический надзор, подвергаются периодической проверке знаний по безопасности труда не реже одного раза в три года, если эти сроки не противоречат установленным специальными правилами требованиям.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Руководители предприятий, учебных заведений (директора, главные инженеры и их заместители), главные специалисты, а также работники отдела (бюро, инженер) охраны труда проходят периодическую проверку знаний в порядке, установленном вышестоящей организацией.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Проверку знаний у руководителей и специалистов кооперативов, арендных коллективов, малых и других самостоятельных предприятий проводят в комиссиях, организуемых областными (городскими) комитетами отраслевых профсоюзов.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5.4. Перед очередной проверкой знаний руководителей и специалистов организуют семинары, лекции, беседы, консультации по вопросам охраны труда в соответствии с программами, разработанными на предприятии, в учебном заведении, и утвержденными его руководителем (главным инженером).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5.5. Для проверки знаний руководителей и специалистов приказом по предприятию, учебному заведению по согласованию с профсоюзным комитетом создают постоянно действующие экзаменационные комиссии.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 xml:space="preserve">5.6. </w:t>
      </w:r>
      <w:proofErr w:type="gramStart"/>
      <w:r w:rsidRPr="00F313AD">
        <w:rPr>
          <w:rFonts w:eastAsia="Times New Roman" w:cs="Times New Roman"/>
          <w:color w:val="000000"/>
          <w:lang w:eastAsia="ru-RU"/>
        </w:rPr>
        <w:t>В состав комиссий включают работников отделов (бюро, инженера) охраны труда, главных специалистов (механик, энергетик, технолог), представителей профсоюзного комитета.</w:t>
      </w:r>
      <w:proofErr w:type="gramEnd"/>
      <w:r w:rsidRPr="00F313AD">
        <w:rPr>
          <w:rFonts w:eastAsia="Times New Roman" w:cs="Times New Roman"/>
          <w:color w:val="000000"/>
          <w:lang w:eastAsia="ru-RU"/>
        </w:rPr>
        <w:t xml:space="preserve"> Для участия в работе комиссий в необходимых случаях приглашают представителей органов государственного надзора, технической инспекции труда.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Конкретный состав, порядок и форму работы экзаменационных комиссий определяют руководители предприятий, учебных заведений.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5.7. В работе комиссии принимают участие лица, прошедшие проверку знаний.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5.8. Результаты проверки знаний руководителей и специалистов оформляют протоколом (</w:t>
      </w:r>
      <w:hyperlink r:id="rId22" w:anchor="block_800" w:history="1">
        <w:r w:rsidRPr="00F313AD">
          <w:rPr>
            <w:rFonts w:eastAsia="Times New Roman" w:cs="Times New Roman"/>
            <w:color w:val="008000"/>
            <w:lang w:eastAsia="ru-RU"/>
          </w:rPr>
          <w:t>приложение 1</w:t>
        </w:r>
      </w:hyperlink>
      <w:r w:rsidRPr="00F313AD">
        <w:rPr>
          <w:rFonts w:eastAsia="Times New Roman" w:cs="Times New Roman"/>
          <w:color w:val="000000"/>
          <w:lang w:eastAsia="ru-RU"/>
        </w:rPr>
        <w:t>).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5.9. Работники, получившие неудовлетворительную оценку, в срок не более одного месяца должны повторно пройти проверку знаний в комиссии.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5.10. Внеочередную проверку знаний руководителей и специалистов проводят: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1) при вводе в действие новых или переработанных нормативных документов по охране труда;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2) при вводе в эксплуатацию нового оборудования или внедрении новых технологических процессов;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3) при переводе работника на другое место работы или назначении его на другую должность, требующую дополнительных знаний по охране труда;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4) по требованию органов государственного надзора, технической инспекции труда профсоюзов, вышестоящих хозяйственных органов.</w:t>
      </w:r>
    </w:p>
    <w:p w:rsidR="00F313AD" w:rsidRPr="00F313AD" w:rsidRDefault="00F313AD" w:rsidP="00F313AD">
      <w:pPr>
        <w:shd w:val="clear" w:color="auto" w:fill="FFFFFF"/>
        <w:jc w:val="both"/>
        <w:rPr>
          <w:rFonts w:eastAsia="Times New Roman" w:cs="Times New Roman"/>
          <w:color w:val="000000"/>
          <w:lang w:eastAsia="ru-RU"/>
        </w:rPr>
      </w:pPr>
    </w:p>
    <w:p w:rsidR="00F313AD" w:rsidRPr="00F313AD" w:rsidRDefault="00F313AD" w:rsidP="00F313AD">
      <w:pPr>
        <w:shd w:val="clear" w:color="auto" w:fill="FFFFFF"/>
        <w:jc w:val="center"/>
        <w:rPr>
          <w:rFonts w:eastAsia="Times New Roman" w:cs="Times New Roman"/>
          <w:b/>
          <w:bCs/>
          <w:color w:val="000080"/>
          <w:lang w:eastAsia="ru-RU"/>
        </w:rPr>
      </w:pPr>
      <w:r w:rsidRPr="00F313AD">
        <w:rPr>
          <w:rFonts w:eastAsia="Times New Roman" w:cs="Times New Roman"/>
          <w:b/>
          <w:bCs/>
          <w:color w:val="000080"/>
          <w:lang w:eastAsia="ru-RU"/>
        </w:rPr>
        <w:t>6. Обучение безопасности труда при повышении квалификации</w:t>
      </w:r>
    </w:p>
    <w:p w:rsidR="00F313AD" w:rsidRPr="00F313AD" w:rsidRDefault="00F313AD" w:rsidP="00F313AD">
      <w:pPr>
        <w:shd w:val="clear" w:color="auto" w:fill="FFFFFF"/>
        <w:jc w:val="both"/>
        <w:rPr>
          <w:rFonts w:eastAsia="Times New Roman" w:cs="Times New Roman"/>
          <w:color w:val="000000"/>
          <w:lang w:eastAsia="ru-RU"/>
        </w:rPr>
      </w:pP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 xml:space="preserve">6.1. </w:t>
      </w:r>
      <w:proofErr w:type="gramStart"/>
      <w:r w:rsidRPr="00F313AD">
        <w:rPr>
          <w:rFonts w:eastAsia="Times New Roman" w:cs="Times New Roman"/>
          <w:color w:val="000000"/>
          <w:lang w:eastAsia="ru-RU"/>
        </w:rPr>
        <w:t>Повышение уровня знаний рабочих, руководителей и специалистов народного хозяйства по безопасности труда осуществляют при всех формах повышения их квалификации по специальности (профессии) на производстве, в институтах и факультетах повышения квалификации (ИПК и ФПК), предусмотренных </w:t>
      </w:r>
      <w:hyperlink r:id="rId23" w:anchor="block_1000" w:history="1">
        <w:r w:rsidRPr="00F313AD">
          <w:rPr>
            <w:rFonts w:eastAsia="Times New Roman" w:cs="Times New Roman"/>
            <w:color w:val="008000"/>
            <w:lang w:eastAsia="ru-RU"/>
          </w:rPr>
          <w:t>Типовым положением</w:t>
        </w:r>
      </w:hyperlink>
      <w:r w:rsidRPr="00F313AD">
        <w:rPr>
          <w:rFonts w:eastAsia="Times New Roman" w:cs="Times New Roman"/>
          <w:color w:val="000000"/>
          <w:lang w:eastAsia="ru-RU"/>
        </w:rPr>
        <w:t> о непрерывном профессиональном и экономическом обучении кадров народного хозяйства, утвержденным </w:t>
      </w:r>
      <w:hyperlink r:id="rId24" w:history="1">
        <w:r w:rsidRPr="00F313AD">
          <w:rPr>
            <w:rFonts w:eastAsia="Times New Roman" w:cs="Times New Roman"/>
            <w:color w:val="008000"/>
            <w:lang w:eastAsia="ru-RU"/>
          </w:rPr>
          <w:t>постановлением</w:t>
        </w:r>
      </w:hyperlink>
      <w:r w:rsidRPr="00F313AD">
        <w:rPr>
          <w:rFonts w:eastAsia="Times New Roman" w:cs="Times New Roman"/>
          <w:color w:val="000000"/>
          <w:lang w:eastAsia="ru-RU"/>
        </w:rPr>
        <w:t xml:space="preserve"> Госкомтруда СССР, </w:t>
      </w:r>
      <w:proofErr w:type="spellStart"/>
      <w:r w:rsidRPr="00F313AD">
        <w:rPr>
          <w:rFonts w:eastAsia="Times New Roman" w:cs="Times New Roman"/>
          <w:color w:val="000000"/>
          <w:lang w:eastAsia="ru-RU"/>
        </w:rPr>
        <w:t>Гособразования</w:t>
      </w:r>
      <w:proofErr w:type="spellEnd"/>
      <w:r w:rsidRPr="00F313AD">
        <w:rPr>
          <w:rFonts w:eastAsia="Times New Roman" w:cs="Times New Roman"/>
          <w:color w:val="000000"/>
          <w:lang w:eastAsia="ru-RU"/>
        </w:rPr>
        <w:t xml:space="preserve"> СССР и ВЦСПС.</w:t>
      </w:r>
      <w:proofErr w:type="gramEnd"/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В учебно-тематические планы и программы курсов повышения квалификации по специальности должны быть включены вопросы безопасности труда в объеме не менее 10% общего объема курса обучения.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lastRenderedPageBreak/>
        <w:t>6.2. Для руководителей и специалистов народного хозяйства организуют также специальные курсы по безопасности труда в ИПК и ФПК, краткосрочные курсы и семинары по безопасности труда на предприятиях.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6.3. Виды, периодичность, сроки и порядок обучения, а также форму контроля знаний по безопасности труда в системе повышения квалификации рабочих, руководителей и специалистов народного хозяйства устанавливают в соответствии с существующим порядком, определенным Типовым положением о непрерывном профессиональном и экономическом обучении кадров народного хозяйства.</w:t>
      </w:r>
    </w:p>
    <w:p w:rsidR="00F313AD" w:rsidRPr="00F313AD" w:rsidRDefault="00F313AD" w:rsidP="00F313AD">
      <w:pPr>
        <w:shd w:val="clear" w:color="auto" w:fill="FFFFFF"/>
        <w:jc w:val="both"/>
        <w:rPr>
          <w:rFonts w:eastAsia="Times New Roman" w:cs="Times New Roman"/>
          <w:color w:val="000000"/>
          <w:lang w:eastAsia="ru-RU"/>
        </w:rPr>
      </w:pPr>
    </w:p>
    <w:p w:rsidR="00F313AD" w:rsidRPr="00F313AD" w:rsidRDefault="00F313AD" w:rsidP="00F313AD">
      <w:pPr>
        <w:shd w:val="clear" w:color="auto" w:fill="FFFFFF"/>
        <w:jc w:val="center"/>
        <w:rPr>
          <w:rFonts w:eastAsia="Times New Roman" w:cs="Times New Roman"/>
          <w:b/>
          <w:bCs/>
          <w:color w:val="000080"/>
          <w:lang w:eastAsia="ru-RU"/>
        </w:rPr>
      </w:pPr>
      <w:r w:rsidRPr="00F313AD">
        <w:rPr>
          <w:rFonts w:eastAsia="Times New Roman" w:cs="Times New Roman"/>
          <w:b/>
          <w:bCs/>
          <w:color w:val="000080"/>
          <w:lang w:eastAsia="ru-RU"/>
        </w:rPr>
        <w:t>7. Инструктаж по безопасности труда</w:t>
      </w:r>
    </w:p>
    <w:p w:rsidR="00F313AD" w:rsidRPr="00F313AD" w:rsidRDefault="00F313AD" w:rsidP="00F313AD">
      <w:pPr>
        <w:shd w:val="clear" w:color="auto" w:fill="FFFFFF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br/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По характеру и времени проведения инструктажи подразделяют: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1) </w:t>
      </w:r>
      <w:hyperlink r:id="rId25" w:anchor="block_71" w:history="1">
        <w:r w:rsidRPr="00F313AD">
          <w:rPr>
            <w:rFonts w:eastAsia="Times New Roman" w:cs="Times New Roman"/>
            <w:color w:val="008000"/>
            <w:lang w:eastAsia="ru-RU"/>
          </w:rPr>
          <w:t>вводный</w:t>
        </w:r>
      </w:hyperlink>
      <w:r w:rsidRPr="00F313AD">
        <w:rPr>
          <w:rFonts w:eastAsia="Times New Roman" w:cs="Times New Roman"/>
          <w:color w:val="000000"/>
          <w:lang w:eastAsia="ru-RU"/>
        </w:rPr>
        <w:t> </w:t>
      </w:r>
      <w:hyperlink r:id="rId26" w:anchor="block_10" w:history="1">
        <w:r w:rsidRPr="00F313AD">
          <w:rPr>
            <w:rFonts w:eastAsia="Times New Roman" w:cs="Times New Roman"/>
            <w:color w:val="008000"/>
            <w:lang w:eastAsia="ru-RU"/>
          </w:rPr>
          <w:t>*</w:t>
        </w:r>
      </w:hyperlink>
      <w:r w:rsidRPr="00F313AD">
        <w:rPr>
          <w:rFonts w:eastAsia="Times New Roman" w:cs="Times New Roman"/>
          <w:color w:val="000000"/>
          <w:lang w:eastAsia="ru-RU"/>
        </w:rPr>
        <w:t>;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2) </w:t>
      </w:r>
      <w:hyperlink r:id="rId27" w:anchor="block_72" w:history="1">
        <w:proofErr w:type="gramStart"/>
        <w:r w:rsidRPr="00F313AD">
          <w:rPr>
            <w:rFonts w:eastAsia="Times New Roman" w:cs="Times New Roman"/>
            <w:color w:val="008000"/>
            <w:lang w:eastAsia="ru-RU"/>
          </w:rPr>
          <w:t>первичный</w:t>
        </w:r>
        <w:proofErr w:type="gramEnd"/>
        <w:r w:rsidRPr="00F313AD">
          <w:rPr>
            <w:rFonts w:eastAsia="Times New Roman" w:cs="Times New Roman"/>
            <w:color w:val="008000"/>
            <w:lang w:eastAsia="ru-RU"/>
          </w:rPr>
          <w:t xml:space="preserve"> на рабочем месте</w:t>
        </w:r>
      </w:hyperlink>
      <w:r w:rsidRPr="00F313AD">
        <w:rPr>
          <w:rFonts w:eastAsia="Times New Roman" w:cs="Times New Roman"/>
          <w:color w:val="000000"/>
          <w:lang w:eastAsia="ru-RU"/>
        </w:rPr>
        <w:t>;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3) </w:t>
      </w:r>
      <w:hyperlink r:id="rId28" w:anchor="block_73" w:history="1">
        <w:r w:rsidRPr="00F313AD">
          <w:rPr>
            <w:rFonts w:eastAsia="Times New Roman" w:cs="Times New Roman"/>
            <w:color w:val="008000"/>
            <w:lang w:eastAsia="ru-RU"/>
          </w:rPr>
          <w:t>повторный</w:t>
        </w:r>
      </w:hyperlink>
      <w:r w:rsidRPr="00F313AD">
        <w:rPr>
          <w:rFonts w:eastAsia="Times New Roman" w:cs="Times New Roman"/>
          <w:color w:val="000000"/>
          <w:lang w:eastAsia="ru-RU"/>
        </w:rPr>
        <w:t>;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4) </w:t>
      </w:r>
      <w:hyperlink r:id="rId29" w:anchor="block_74" w:history="1">
        <w:r w:rsidRPr="00F313AD">
          <w:rPr>
            <w:rFonts w:eastAsia="Times New Roman" w:cs="Times New Roman"/>
            <w:color w:val="008000"/>
            <w:lang w:eastAsia="ru-RU"/>
          </w:rPr>
          <w:t>внеплановый</w:t>
        </w:r>
      </w:hyperlink>
      <w:r w:rsidRPr="00F313AD">
        <w:rPr>
          <w:rFonts w:eastAsia="Times New Roman" w:cs="Times New Roman"/>
          <w:color w:val="000000"/>
          <w:lang w:eastAsia="ru-RU"/>
        </w:rPr>
        <w:t>;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5) </w:t>
      </w:r>
      <w:hyperlink r:id="rId30" w:anchor="block_75" w:history="1">
        <w:r w:rsidRPr="00F313AD">
          <w:rPr>
            <w:rFonts w:eastAsia="Times New Roman" w:cs="Times New Roman"/>
            <w:color w:val="008000"/>
            <w:lang w:eastAsia="ru-RU"/>
          </w:rPr>
          <w:t>целевой</w:t>
        </w:r>
      </w:hyperlink>
      <w:r w:rsidRPr="00F313AD">
        <w:rPr>
          <w:rFonts w:eastAsia="Times New Roman" w:cs="Times New Roman"/>
          <w:color w:val="000000"/>
          <w:lang w:eastAsia="ru-RU"/>
        </w:rPr>
        <w:t>.</w:t>
      </w:r>
    </w:p>
    <w:p w:rsidR="00F313AD" w:rsidRPr="00F313AD" w:rsidRDefault="00F313AD" w:rsidP="00F313AD">
      <w:pPr>
        <w:shd w:val="clear" w:color="auto" w:fill="FFFFFF"/>
        <w:jc w:val="both"/>
        <w:rPr>
          <w:rFonts w:eastAsia="Times New Roman" w:cs="Times New Roman"/>
          <w:color w:val="000000"/>
          <w:lang w:eastAsia="ru-RU"/>
        </w:rPr>
      </w:pP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7.1. Вводный инструктаж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 xml:space="preserve">7.1.1. </w:t>
      </w:r>
      <w:proofErr w:type="gramStart"/>
      <w:r w:rsidRPr="00F313AD">
        <w:rPr>
          <w:rFonts w:eastAsia="Times New Roman" w:cs="Times New Roman"/>
          <w:color w:val="000000"/>
          <w:highlight w:val="yellow"/>
          <w:lang w:eastAsia="ru-RU"/>
        </w:rPr>
        <w:t>Вводный инструктаж по безопасности труда</w:t>
      </w:r>
      <w:r w:rsidRPr="00F313AD">
        <w:rPr>
          <w:rFonts w:eastAsia="Times New Roman" w:cs="Times New Roman"/>
          <w:color w:val="000000"/>
          <w:lang w:eastAsia="ru-RU"/>
        </w:rPr>
        <w:t xml:space="preserve"> проводят со всеми вновь принимаемыми на работу независимо от их образования, стажа работы по данной профессии или должности, с временными работниками, командированными, учащимися и студентами, прибывшими на производственное обучение или практику, а также </w:t>
      </w:r>
      <w:r w:rsidRPr="00F313AD">
        <w:rPr>
          <w:rFonts w:eastAsia="Times New Roman" w:cs="Times New Roman"/>
          <w:color w:val="000000"/>
          <w:highlight w:val="yellow"/>
          <w:lang w:eastAsia="ru-RU"/>
        </w:rPr>
        <w:t>с учащимися в учебных заведениях перед началом лабораторных и практических работ в учебных лабораториях, мастерских, участках, полигонах.</w:t>
      </w:r>
      <w:proofErr w:type="gramEnd"/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 xml:space="preserve">7.1.2. Вводный инструктаж на предприятии проводит инженер по охране труда или лицо, на которое приказом по предприятию или решением правления (председателя) колхоза, кооператива возложены эти обязанности, а с учащимися в учебных заведениях - </w:t>
      </w:r>
      <w:r w:rsidRPr="00F313AD">
        <w:rPr>
          <w:rFonts w:eastAsia="Times New Roman" w:cs="Times New Roman"/>
          <w:color w:val="000000"/>
          <w:highlight w:val="yellow"/>
          <w:lang w:eastAsia="ru-RU"/>
        </w:rPr>
        <w:t>преподаватель</w:t>
      </w:r>
      <w:r w:rsidRPr="00F313AD">
        <w:rPr>
          <w:rFonts w:eastAsia="Times New Roman" w:cs="Times New Roman"/>
          <w:color w:val="000000"/>
          <w:lang w:eastAsia="ru-RU"/>
        </w:rPr>
        <w:t xml:space="preserve"> или мастер производственного обучения.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На крупных предприятиях к проведению отдельных разделов вводного инструктажа могут быть привлечены соответствующие специалисты.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7.1.3. Вводный инструктаж проводят в кабинете охраны труда или специально оборудованном помещении с использованием современных технических средств обучения и наглядных пособий (плакатов, натурных экспонатов, макетов, моделей, кинофильмов, диафильмов, видеофильмов и т.п.).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7.1.4. Вводный инструктаж проводят по программе, разработанной отделом (бюро, инженером) охраны труда с учетом требований стандартов ССБТ, правил, норм и инструкций по охране труда, а также всех особенностей производства, утвержденной руководителем (главным инженером) предприятия, учебного заведения по согласованию с профсоюзным комитетом. Продолжительность инструктажа устанавливается в соответствии с утвержденной программой.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Примерный перечень вопроса для составления программы вводного инструктажа приведен в </w:t>
      </w:r>
      <w:hyperlink r:id="rId31" w:anchor="block_1000" w:history="1">
        <w:r w:rsidRPr="00F313AD">
          <w:rPr>
            <w:rFonts w:eastAsia="Times New Roman" w:cs="Times New Roman"/>
            <w:color w:val="008000"/>
            <w:lang w:eastAsia="ru-RU"/>
          </w:rPr>
          <w:t>приложении 3</w:t>
        </w:r>
      </w:hyperlink>
      <w:r w:rsidRPr="00F313AD">
        <w:rPr>
          <w:rFonts w:eastAsia="Times New Roman" w:cs="Times New Roman"/>
          <w:color w:val="000000"/>
          <w:lang w:eastAsia="ru-RU"/>
        </w:rPr>
        <w:t>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7.1.5. О проведении вводного инструктажа делают запись в журнале регистрации вводного инструктажа (</w:t>
      </w:r>
      <w:hyperlink r:id="rId32" w:anchor="block_1100" w:history="1">
        <w:r w:rsidRPr="00F313AD">
          <w:rPr>
            <w:rFonts w:eastAsia="Times New Roman" w:cs="Times New Roman"/>
            <w:color w:val="008000"/>
            <w:lang w:eastAsia="ru-RU"/>
          </w:rPr>
          <w:t>приложение 4</w:t>
        </w:r>
      </w:hyperlink>
      <w:r w:rsidRPr="00F313AD">
        <w:rPr>
          <w:rFonts w:eastAsia="Times New Roman" w:cs="Times New Roman"/>
          <w:color w:val="000000"/>
          <w:lang w:eastAsia="ru-RU"/>
        </w:rPr>
        <w:t>) с обязательной подписью инструктируемого и инструктирующего, а также в документе о приеме на работу (</w:t>
      </w:r>
      <w:hyperlink r:id="rId33" w:anchor="block_1000" w:history="1">
        <w:r w:rsidRPr="00F313AD">
          <w:rPr>
            <w:rFonts w:eastAsia="Times New Roman" w:cs="Times New Roman"/>
            <w:color w:val="008000"/>
            <w:lang w:eastAsia="ru-RU"/>
          </w:rPr>
          <w:t>форма Т-1</w:t>
        </w:r>
      </w:hyperlink>
      <w:r w:rsidRPr="00F313AD">
        <w:rPr>
          <w:rFonts w:eastAsia="Times New Roman" w:cs="Times New Roman"/>
          <w:color w:val="000000"/>
          <w:lang w:eastAsia="ru-RU"/>
        </w:rPr>
        <w:t>). Наряду с журналом может быть использована личная карточка прохождения обучения (</w:t>
      </w:r>
      <w:hyperlink r:id="rId34" w:anchor="block_900" w:history="1">
        <w:r w:rsidRPr="00F313AD">
          <w:rPr>
            <w:rFonts w:eastAsia="Times New Roman" w:cs="Times New Roman"/>
            <w:color w:val="008000"/>
            <w:lang w:eastAsia="ru-RU"/>
          </w:rPr>
          <w:t>приложение 2</w:t>
        </w:r>
      </w:hyperlink>
      <w:r w:rsidRPr="00F313AD">
        <w:rPr>
          <w:rFonts w:eastAsia="Times New Roman" w:cs="Times New Roman"/>
          <w:color w:val="000000"/>
          <w:lang w:eastAsia="ru-RU"/>
        </w:rPr>
        <w:t>).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b/>
          <w:color w:val="000000"/>
          <w:u w:val="single"/>
          <w:lang w:eastAsia="ru-RU"/>
        </w:rPr>
      </w:pPr>
      <w:r w:rsidRPr="00F313AD">
        <w:rPr>
          <w:rFonts w:eastAsia="Times New Roman" w:cs="Times New Roman"/>
          <w:b/>
          <w:color w:val="000000"/>
          <w:highlight w:val="yellow"/>
          <w:u w:val="single"/>
          <w:lang w:eastAsia="ru-RU"/>
        </w:rPr>
        <w:t xml:space="preserve">Проведение вводного инструктажа с учащимися регистрируют </w:t>
      </w:r>
      <w:r w:rsidRPr="00F313AD">
        <w:rPr>
          <w:rFonts w:eastAsia="Times New Roman" w:cs="Times New Roman"/>
          <w:b/>
          <w:color w:val="FF0000"/>
          <w:highlight w:val="yellow"/>
          <w:u w:val="single"/>
          <w:lang w:eastAsia="ru-RU"/>
        </w:rPr>
        <w:t>в журнале учета</w:t>
      </w:r>
      <w:r w:rsidRPr="00F313AD">
        <w:rPr>
          <w:rFonts w:eastAsia="Times New Roman" w:cs="Times New Roman"/>
          <w:b/>
          <w:color w:val="000000"/>
          <w:highlight w:val="yellow"/>
          <w:u w:val="single"/>
          <w:lang w:eastAsia="ru-RU"/>
        </w:rPr>
        <w:t xml:space="preserve"> </w:t>
      </w:r>
      <w:r w:rsidRPr="00F313AD">
        <w:rPr>
          <w:rFonts w:eastAsia="Times New Roman" w:cs="Times New Roman"/>
          <w:b/>
          <w:color w:val="FF0000"/>
          <w:highlight w:val="yellow"/>
          <w:u w:val="single"/>
          <w:lang w:eastAsia="ru-RU"/>
        </w:rPr>
        <w:t>учебной работы,</w:t>
      </w:r>
      <w:r w:rsidRPr="00F313AD">
        <w:rPr>
          <w:rFonts w:eastAsia="Times New Roman" w:cs="Times New Roman"/>
          <w:b/>
          <w:color w:val="000000"/>
          <w:highlight w:val="yellow"/>
          <w:u w:val="single"/>
          <w:lang w:eastAsia="ru-RU"/>
        </w:rPr>
        <w:t xml:space="preserve"> с учащимися, занимающимися во внешкольных учреждениях - в рабочем журнале руководителя кружка, секции и т.д.</w:t>
      </w:r>
    </w:p>
    <w:p w:rsidR="00F313AD" w:rsidRPr="00F313AD" w:rsidRDefault="00F313AD" w:rsidP="00F313AD">
      <w:pPr>
        <w:shd w:val="clear" w:color="auto" w:fill="FFFFFF"/>
        <w:jc w:val="both"/>
        <w:rPr>
          <w:rFonts w:eastAsia="Times New Roman" w:cs="Times New Roman"/>
          <w:color w:val="000000"/>
          <w:lang w:eastAsia="ru-RU"/>
        </w:rPr>
      </w:pP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7.2. Первичный инструктаж на рабочем месте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7.2.1. Первичный инструктаж на рабочем месте до начала производственной деятельности проводят: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со всеми вновь принятыми на предприятие (колхоз, кооператив, арендный коллектив), переводимыми из одного подразделения в другое;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с работниками, выполняющими новую для них работу, командированными, временными работниками;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со строителями, выполняющими строительно-монтажные работы на территории действующего предприятия;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 xml:space="preserve">со студентами и учащимися, прибывшими на производственное обучение или практику перед выполнением новых видов работ, а также перед изучением каждой новой темы при проведении </w:t>
      </w:r>
      <w:r w:rsidRPr="00F313AD">
        <w:rPr>
          <w:rFonts w:eastAsia="Times New Roman" w:cs="Times New Roman"/>
          <w:color w:val="000000"/>
          <w:lang w:eastAsia="ru-RU"/>
        </w:rPr>
        <w:lastRenderedPageBreak/>
        <w:t>практических занятий в учебных лабораториях, классах, мастерских, участках, при проведении внешкольных занятий в кружках, секциях.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b/>
          <w:bCs/>
          <w:color w:val="000080"/>
          <w:lang w:eastAsia="ru-RU"/>
        </w:rPr>
        <w:t>Примечание.</w:t>
      </w:r>
      <w:r w:rsidRPr="00F313AD">
        <w:rPr>
          <w:rFonts w:eastAsia="Times New Roman" w:cs="Times New Roman"/>
          <w:color w:val="000000"/>
          <w:lang w:eastAsia="ru-RU"/>
        </w:rPr>
        <w:t> Лица, которые не связаны с обслуживанием, испытанием, наладкой и ремонтом оборудования, использованием инструмента, хранением и применением сырья и материалов, первичный инструктаж на рабочем месте не проходят.</w:t>
      </w:r>
    </w:p>
    <w:p w:rsidR="00F313AD" w:rsidRPr="00F313AD" w:rsidRDefault="00F313AD" w:rsidP="00F313AD">
      <w:pPr>
        <w:shd w:val="clear" w:color="auto" w:fill="FFFFFF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br/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Перечень профессий и должностей работников, освобожденных от первичного инструктажа на рабочем месте, утверждает руководитель предприятия (организации) по согласованию с профсоюзным комитетом и отделом (бюро, инженером) охраны труда.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7.2.2. Первичный инструктаж на рабочем месте проводят по программам, разработанным и утвержденным руководителями производственных и структурных подразделений предприятия, учебного заведения для отдельных профессий или видов работ с учетом требований стандартов ССБТ, соответствующих правил, норм и инструкций по охране труда, производственных инструкций и другой технической документации. Программы согласовывают с отделом (бюро, инженером) охраны труда и профсоюзным комитетом подразделения, предприятия.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Примерный перечень основных вопросов первичного инструктажа на рабочем месте дан в </w:t>
      </w:r>
      <w:hyperlink r:id="rId35" w:anchor="block_1200" w:history="1">
        <w:r w:rsidRPr="00F313AD">
          <w:rPr>
            <w:rFonts w:eastAsia="Times New Roman" w:cs="Times New Roman"/>
            <w:color w:val="008000"/>
            <w:lang w:eastAsia="ru-RU"/>
          </w:rPr>
          <w:t>приложении 5</w:t>
        </w:r>
      </w:hyperlink>
      <w:r w:rsidRPr="00F313AD">
        <w:rPr>
          <w:rFonts w:eastAsia="Times New Roman" w:cs="Times New Roman"/>
          <w:color w:val="000000"/>
          <w:lang w:eastAsia="ru-RU"/>
        </w:rPr>
        <w:t>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 xml:space="preserve">7.2.3. </w:t>
      </w:r>
      <w:r w:rsidRPr="00F313AD">
        <w:rPr>
          <w:rFonts w:eastAsia="Times New Roman" w:cs="Times New Roman"/>
          <w:color w:val="000000"/>
          <w:highlight w:val="yellow"/>
          <w:lang w:eastAsia="ru-RU"/>
        </w:rPr>
        <w:t>Первичный инструктаж на рабочем месте проводят с каждым работником или учащимся индивидуально с практическим показом безопасных приемов и методов труда.</w:t>
      </w:r>
      <w:r w:rsidRPr="00F313AD">
        <w:rPr>
          <w:rFonts w:eastAsia="Times New Roman" w:cs="Times New Roman"/>
          <w:color w:val="000000"/>
          <w:lang w:eastAsia="ru-RU"/>
        </w:rPr>
        <w:t xml:space="preserve"> Первичный инструктаж возможен с группой лиц, обслуживающих однотипное оборудование и в пределах общего рабочего места.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 xml:space="preserve">7.2.4. </w:t>
      </w:r>
      <w:proofErr w:type="gramStart"/>
      <w:r w:rsidRPr="00F313AD">
        <w:rPr>
          <w:rFonts w:eastAsia="Times New Roman" w:cs="Times New Roman"/>
          <w:color w:val="000000"/>
          <w:lang w:eastAsia="ru-RU"/>
        </w:rPr>
        <w:t>Все рабочие, в том числе выпускники профтехучилищ, учебно-производственных (курсовых) комбинатов, после первичного инструктажа на рабочем месте должны в течение первых 2 - 14 смен (в зависимости от характера работы, квалификации работника) пройти стажировку под руководством лиц, назначенных приказом (распоряжением, решением) по цеху (участку, кооперативу и т.п.).</w:t>
      </w:r>
      <w:proofErr w:type="gramEnd"/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b/>
          <w:bCs/>
          <w:color w:val="000080"/>
          <w:lang w:eastAsia="ru-RU"/>
        </w:rPr>
        <w:t>Примечание.</w:t>
      </w:r>
      <w:r w:rsidRPr="00F313AD">
        <w:rPr>
          <w:rFonts w:eastAsia="Times New Roman" w:cs="Times New Roman"/>
          <w:color w:val="000000"/>
          <w:lang w:eastAsia="ru-RU"/>
        </w:rPr>
        <w:t> </w:t>
      </w:r>
      <w:proofErr w:type="gramStart"/>
      <w:r w:rsidRPr="00F313AD">
        <w:rPr>
          <w:rFonts w:eastAsia="Times New Roman" w:cs="Times New Roman"/>
          <w:color w:val="000000"/>
          <w:lang w:eastAsia="ru-RU"/>
        </w:rPr>
        <w:t>Руководство цеха, участка, кооператива и т.п. по согласованию с отделом (бюро, инженером) охраны труда и профсоюзным комитетом может освобождать от стажировки работника, имеющего стаж работы по специальности не менее 3 лет, переходящего из одного цеха в другой, если характер его работы и тип оборудования, на котором он работал ранее, не меняется.</w:t>
      </w:r>
      <w:proofErr w:type="gramEnd"/>
    </w:p>
    <w:p w:rsidR="00F313AD" w:rsidRPr="00F313AD" w:rsidRDefault="00F313AD" w:rsidP="00F313AD">
      <w:pPr>
        <w:shd w:val="clear" w:color="auto" w:fill="FFFFFF"/>
        <w:jc w:val="both"/>
        <w:rPr>
          <w:rFonts w:eastAsia="Times New Roman" w:cs="Times New Roman"/>
          <w:color w:val="000000"/>
          <w:lang w:eastAsia="ru-RU"/>
        </w:rPr>
      </w:pP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7.2.5. Рабочие допускаются к самостоятельной работе после стажировки, проверки теоретических знаний и приобретенных навыков безопасных способов работы.</w:t>
      </w:r>
    </w:p>
    <w:p w:rsidR="00F313AD" w:rsidRPr="00F313AD" w:rsidRDefault="00F313AD" w:rsidP="00F313AD">
      <w:pPr>
        <w:shd w:val="clear" w:color="auto" w:fill="FFFFFF"/>
        <w:jc w:val="both"/>
        <w:rPr>
          <w:rFonts w:eastAsia="Times New Roman" w:cs="Times New Roman"/>
          <w:color w:val="000000"/>
          <w:lang w:eastAsia="ru-RU"/>
        </w:rPr>
      </w:pP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7.3. Повторный инструктаж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7.3.1. Повторный инструктаж проходят все рабочие, за исключением лиц, указанных в примечании к </w:t>
      </w:r>
      <w:hyperlink r:id="rId36" w:anchor="block_721" w:history="1">
        <w:r w:rsidRPr="00F313AD">
          <w:rPr>
            <w:rFonts w:eastAsia="Times New Roman" w:cs="Times New Roman"/>
            <w:color w:val="008000"/>
            <w:lang w:eastAsia="ru-RU"/>
          </w:rPr>
          <w:t>п.7.2.1</w:t>
        </w:r>
      </w:hyperlink>
      <w:r w:rsidRPr="00F313AD">
        <w:rPr>
          <w:rFonts w:eastAsia="Times New Roman" w:cs="Times New Roman"/>
          <w:color w:val="000000"/>
          <w:lang w:eastAsia="ru-RU"/>
        </w:rPr>
        <w:t> независимо от квалификации, образования, стажа, характера выполняемой работы не реже одного раза в полугодие.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Предприятиями, организациями по согласованию с профсоюзными комитетами соответствующими местными органами государственного надзора для некоторых категорий работников может быть установлен более продолжительный (до 1 года) срок проведения повторного инструктажа.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7.3.2. Повторный инструктаж проводят индивидуально или с группой работников, обслуживающих однотипное оборудование и в пределах общего рабочего места по программе первичного инструктажа на рабочем месте в полном объеме.</w:t>
      </w:r>
    </w:p>
    <w:p w:rsidR="00F313AD" w:rsidRPr="00F313AD" w:rsidRDefault="00F313AD" w:rsidP="00F313AD">
      <w:pPr>
        <w:shd w:val="clear" w:color="auto" w:fill="FFFFFF"/>
        <w:jc w:val="both"/>
        <w:rPr>
          <w:rFonts w:eastAsia="Times New Roman" w:cs="Times New Roman"/>
          <w:color w:val="000000"/>
          <w:lang w:eastAsia="ru-RU"/>
        </w:rPr>
      </w:pP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7.4. Внеплановый инструктаж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7.4.1. Внеплановый инструктаж проводят: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1) при введении в действие новых или переработанных стандартов, правил, инструкций по охране труда, а также изменений к ним;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2) при изменении технологического процесса, замене или модернизации оборудования, приспособлений и инструмента, исходного сырья, материалов и других факторов, влияющих на безопасность труда;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3) при нарушении работающими и учащимися требований безопасности труда, которые могут привести или привели к травме, аварии, взрыву или пожару, отравлению;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4) по требованию органов надзора;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5) при перерывах в работе - для работ, к которым предъявляют дополнительные (повышенные) требования безопасности труда более чем на 30 календарных дней, а для остальных работ - 60 дней.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lastRenderedPageBreak/>
        <w:t>7.4.2. Внеплановый инструктаж проводят индивидуально или с группой работников одной профессии. Объем и содержание инструктажа определяют в каждом конкретном случае в зависимости от причин и обстоятельств, вызвавших необходимость его проведения.</w:t>
      </w:r>
    </w:p>
    <w:p w:rsidR="00F313AD" w:rsidRPr="00F313AD" w:rsidRDefault="00F313AD" w:rsidP="00F313AD">
      <w:pPr>
        <w:shd w:val="clear" w:color="auto" w:fill="FFFFFF"/>
        <w:jc w:val="both"/>
        <w:rPr>
          <w:rFonts w:eastAsia="Times New Roman" w:cs="Times New Roman"/>
          <w:color w:val="000000"/>
          <w:lang w:eastAsia="ru-RU"/>
        </w:rPr>
      </w:pP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7.5. Целевой инструктаж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 xml:space="preserve">7.5.1. </w:t>
      </w:r>
      <w:proofErr w:type="gramStart"/>
      <w:r w:rsidRPr="00F313AD">
        <w:rPr>
          <w:rFonts w:eastAsia="Times New Roman" w:cs="Times New Roman"/>
          <w:color w:val="000000"/>
          <w:lang w:eastAsia="ru-RU"/>
        </w:rPr>
        <w:t>Целевой инструктаж проводят при выполнении разовых работ, не связанных с прямыми обязанностями по специальности (погрузка, выгрузка, уборка территории, разовые работы вне предприятия, цеха и т.п.); ликвидации последствий аварий, стихийных бедствий и катастроф; производстве работ, на которые оформляется наряд-допуск, разрешение и другие документы; проведении экскурсии на предприятии, организации массовых мероприятий с учащимися (экскурсии, походы, спортивные соревнования и др.).</w:t>
      </w:r>
      <w:proofErr w:type="gramEnd"/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7.6. Первичный инструктаж на рабочем месте, повторный, внеплановый и целевой проводит непосредственный руководитель работ (мастер, инструктор производственного обучения, преподаватель).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7.7. Инструктажи на рабочем месте завершаются проверкой знаний устным опросом или с помощью технических средств обучения, а также проверкой приобретенных навыков безопасных способов работы. Знания проверяет работник, проводивший инструктаж.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7.8. Лица, показавшие неудовлетворительные знания, к самостоятельной работе или практическим занятиям не допускаются и обязаны вновь пройти инструктаж.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7.9. О проведении первичного инструктажа на рабочем месте, повторного, внепланового, стажировки и допуске к работе работник, проводивший инструктаж, делает запись в журнале регистрации инструктажа на рабочем месте (</w:t>
      </w:r>
      <w:hyperlink r:id="rId37" w:anchor="block_1300" w:history="1">
        <w:r w:rsidRPr="00F313AD">
          <w:rPr>
            <w:rFonts w:eastAsia="Times New Roman" w:cs="Times New Roman"/>
            <w:color w:val="008000"/>
            <w:lang w:eastAsia="ru-RU"/>
          </w:rPr>
          <w:t>приложение 6</w:t>
        </w:r>
      </w:hyperlink>
      <w:r w:rsidRPr="00F313AD">
        <w:rPr>
          <w:rFonts w:eastAsia="Times New Roman" w:cs="Times New Roman"/>
          <w:color w:val="000000"/>
          <w:lang w:eastAsia="ru-RU"/>
        </w:rPr>
        <w:t>) и (или) в личной карточке (</w:t>
      </w:r>
      <w:hyperlink r:id="rId38" w:anchor="block_900" w:history="1">
        <w:r w:rsidRPr="00F313AD">
          <w:rPr>
            <w:rFonts w:eastAsia="Times New Roman" w:cs="Times New Roman"/>
            <w:color w:val="008000"/>
            <w:lang w:eastAsia="ru-RU"/>
          </w:rPr>
          <w:t>приложение 2</w:t>
        </w:r>
      </w:hyperlink>
      <w:r w:rsidRPr="00F313AD">
        <w:rPr>
          <w:rFonts w:eastAsia="Times New Roman" w:cs="Times New Roman"/>
          <w:color w:val="000000"/>
          <w:lang w:eastAsia="ru-RU"/>
        </w:rPr>
        <w:t>) с обязательной подписью инструктируемого и инструктирующего. При регистрации внепланового инструктажа указывают причину его проведения.</w:t>
      </w:r>
    </w:p>
    <w:p w:rsidR="00F313AD" w:rsidRPr="00F313AD" w:rsidRDefault="00F313AD" w:rsidP="00F313AD">
      <w:pPr>
        <w:shd w:val="clear" w:color="auto" w:fill="FFFFFF"/>
        <w:ind w:firstLine="720"/>
        <w:jc w:val="both"/>
        <w:rPr>
          <w:rFonts w:eastAsia="Times New Roman" w:cs="Times New Roman"/>
          <w:color w:val="000000"/>
          <w:lang w:eastAsia="ru-RU"/>
        </w:rPr>
      </w:pPr>
      <w:r w:rsidRPr="00F313AD">
        <w:rPr>
          <w:rFonts w:eastAsia="Times New Roman" w:cs="Times New Roman"/>
          <w:color w:val="000000"/>
          <w:lang w:eastAsia="ru-RU"/>
        </w:rPr>
        <w:t>Целевой инструктаж с работниками, проводящими работы по наряду-допуску, разрешению и т.п. фиксируется в наряде-допуске или другой документации, разрешающей производство работ.</w:t>
      </w:r>
    </w:p>
    <w:p w:rsidR="003812A5" w:rsidRPr="00F313AD" w:rsidRDefault="00F313AD" w:rsidP="00F313AD">
      <w:pPr>
        <w:rPr>
          <w:rFonts w:cs="Times New Roman"/>
          <w:color w:val="000000"/>
        </w:rPr>
      </w:pPr>
      <w:r w:rsidRPr="00F313AD">
        <w:rPr>
          <w:rFonts w:eastAsia="Times New Roman" w:cs="Times New Roman"/>
          <w:color w:val="000000"/>
          <w:lang w:eastAsia="ru-RU"/>
        </w:rPr>
        <w:br/>
      </w:r>
      <w:r w:rsidRPr="00F313AD">
        <w:rPr>
          <w:rFonts w:eastAsia="Times New Roman" w:cs="Times New Roman"/>
          <w:color w:val="000000"/>
          <w:lang w:eastAsia="ru-RU"/>
        </w:rPr>
        <w:br/>
        <w:t>Система ГАРАНТ: </w:t>
      </w:r>
      <w:hyperlink r:id="rId39" w:anchor="block_1100#ixzz3IZayEwsk" w:history="1">
        <w:r w:rsidRPr="00F313AD">
          <w:rPr>
            <w:rFonts w:eastAsia="Times New Roman" w:cs="Times New Roman"/>
            <w:color w:val="003399"/>
            <w:lang w:eastAsia="ru-RU"/>
          </w:rPr>
          <w:t>http://base.garant.ru/3922225/#block_1100#ixzz3IZayEwsk</w:t>
        </w:r>
      </w:hyperlink>
    </w:p>
    <w:p w:rsidR="00F313AD" w:rsidRPr="00F313AD" w:rsidRDefault="00F313AD">
      <w:pPr>
        <w:rPr>
          <w:rFonts w:cs="Times New Roman"/>
          <w:color w:val="000000"/>
        </w:rPr>
      </w:pPr>
    </w:p>
    <w:p w:rsidR="00F313AD" w:rsidRPr="00F313AD" w:rsidRDefault="00F313AD">
      <w:pPr>
        <w:rPr>
          <w:rFonts w:cs="Times New Roman"/>
        </w:rPr>
      </w:pPr>
    </w:p>
    <w:sectPr w:rsidR="00F313AD" w:rsidRPr="00F313AD" w:rsidSect="00F313AD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93D95"/>
    <w:multiLevelType w:val="multilevel"/>
    <w:tmpl w:val="915E4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13AD"/>
    <w:rsid w:val="000257BD"/>
    <w:rsid w:val="001C7C4C"/>
    <w:rsid w:val="002700DA"/>
    <w:rsid w:val="00522F7C"/>
    <w:rsid w:val="007B520D"/>
    <w:rsid w:val="00925478"/>
    <w:rsid w:val="00AB6C9F"/>
    <w:rsid w:val="00C0220E"/>
    <w:rsid w:val="00F313AD"/>
    <w:rsid w:val="00FD4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C4C"/>
  </w:style>
  <w:style w:type="paragraph" w:styleId="4">
    <w:name w:val="heading 4"/>
    <w:basedOn w:val="a"/>
    <w:link w:val="40"/>
    <w:uiPriority w:val="9"/>
    <w:qFormat/>
    <w:rsid w:val="00F313AD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313AD"/>
  </w:style>
  <w:style w:type="character" w:styleId="a3">
    <w:name w:val="Hyperlink"/>
    <w:basedOn w:val="a0"/>
    <w:uiPriority w:val="99"/>
    <w:semiHidden/>
    <w:unhideWhenUsed/>
    <w:rsid w:val="00F313AD"/>
    <w:rPr>
      <w:color w:val="0000FF"/>
      <w:u w:val="single"/>
    </w:rPr>
  </w:style>
  <w:style w:type="paragraph" w:customStyle="1" w:styleId="s3">
    <w:name w:val="s_3"/>
    <w:basedOn w:val="a"/>
    <w:rsid w:val="00F313A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313AD"/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F313A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F313A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313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4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973757">
          <w:marLeft w:val="0"/>
          <w:marRight w:val="0"/>
          <w:marTop w:val="0"/>
          <w:marBottom w:val="0"/>
          <w:divBdr>
            <w:top w:val="single" w:sz="6" w:space="0" w:color="D7DBDF"/>
            <w:left w:val="single" w:sz="6" w:space="0" w:color="D7DBDF"/>
            <w:bottom w:val="none" w:sz="0" w:space="0" w:color="auto"/>
            <w:right w:val="none" w:sz="0" w:space="0" w:color="auto"/>
          </w:divBdr>
          <w:divsChild>
            <w:div w:id="72911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00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4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3922225/" TargetMode="External"/><Relationship Id="rId13" Type="http://schemas.openxmlformats.org/officeDocument/2006/relationships/hyperlink" Target="http://base.garant.ru/3922225/" TargetMode="External"/><Relationship Id="rId18" Type="http://schemas.openxmlformats.org/officeDocument/2006/relationships/hyperlink" Target="http://base.garant.ru/3922225/" TargetMode="External"/><Relationship Id="rId26" Type="http://schemas.openxmlformats.org/officeDocument/2006/relationships/hyperlink" Target="http://base.garant.ru/3922225/" TargetMode="External"/><Relationship Id="rId39" Type="http://schemas.openxmlformats.org/officeDocument/2006/relationships/hyperlink" Target="http://base.garant.ru/3922225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se.garant.ru/3922225/" TargetMode="External"/><Relationship Id="rId34" Type="http://schemas.openxmlformats.org/officeDocument/2006/relationships/hyperlink" Target="http://base.garant.ru/3922225/" TargetMode="External"/><Relationship Id="rId7" Type="http://schemas.openxmlformats.org/officeDocument/2006/relationships/hyperlink" Target="http://base.garant.ru/3922225/" TargetMode="External"/><Relationship Id="rId12" Type="http://schemas.openxmlformats.org/officeDocument/2006/relationships/hyperlink" Target="http://base.garant.ru/3922225/" TargetMode="External"/><Relationship Id="rId17" Type="http://schemas.openxmlformats.org/officeDocument/2006/relationships/hyperlink" Target="http://base.garant.ru/3922225/" TargetMode="External"/><Relationship Id="rId25" Type="http://schemas.openxmlformats.org/officeDocument/2006/relationships/hyperlink" Target="http://base.garant.ru/3922225/" TargetMode="External"/><Relationship Id="rId33" Type="http://schemas.openxmlformats.org/officeDocument/2006/relationships/hyperlink" Target="http://base.garant.ru/12134807/" TargetMode="External"/><Relationship Id="rId38" Type="http://schemas.openxmlformats.org/officeDocument/2006/relationships/hyperlink" Target="http://base.garant.ru/3922225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3922225/" TargetMode="External"/><Relationship Id="rId20" Type="http://schemas.openxmlformats.org/officeDocument/2006/relationships/hyperlink" Target="http://base.garant.ru/3922225/" TargetMode="External"/><Relationship Id="rId29" Type="http://schemas.openxmlformats.org/officeDocument/2006/relationships/hyperlink" Target="http://base.garant.ru/3922225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base.garant.ru/3922225/" TargetMode="External"/><Relationship Id="rId11" Type="http://schemas.openxmlformats.org/officeDocument/2006/relationships/hyperlink" Target="http://base.garant.ru/3922225/" TargetMode="External"/><Relationship Id="rId24" Type="http://schemas.openxmlformats.org/officeDocument/2006/relationships/hyperlink" Target="http://base.garant.ru/1549026/" TargetMode="External"/><Relationship Id="rId32" Type="http://schemas.openxmlformats.org/officeDocument/2006/relationships/hyperlink" Target="http://base.garant.ru/3922225/" TargetMode="External"/><Relationship Id="rId37" Type="http://schemas.openxmlformats.org/officeDocument/2006/relationships/hyperlink" Target="http://base.garant.ru/3922225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base.garant.ru/3922225/" TargetMode="External"/><Relationship Id="rId15" Type="http://schemas.openxmlformats.org/officeDocument/2006/relationships/hyperlink" Target="http://base.garant.ru/3922225/" TargetMode="External"/><Relationship Id="rId23" Type="http://schemas.openxmlformats.org/officeDocument/2006/relationships/hyperlink" Target="http://base.garant.ru/1549026/" TargetMode="External"/><Relationship Id="rId28" Type="http://schemas.openxmlformats.org/officeDocument/2006/relationships/hyperlink" Target="http://base.garant.ru/3922225/" TargetMode="External"/><Relationship Id="rId36" Type="http://schemas.openxmlformats.org/officeDocument/2006/relationships/hyperlink" Target="http://base.garant.ru/3922225/" TargetMode="External"/><Relationship Id="rId10" Type="http://schemas.openxmlformats.org/officeDocument/2006/relationships/hyperlink" Target="http://base.garant.ru/3922225/" TargetMode="External"/><Relationship Id="rId19" Type="http://schemas.openxmlformats.org/officeDocument/2006/relationships/hyperlink" Target="http://base.garant.ru/12125268/34/" TargetMode="External"/><Relationship Id="rId31" Type="http://schemas.openxmlformats.org/officeDocument/2006/relationships/hyperlink" Target="http://base.garant.ru/392222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3922225/" TargetMode="External"/><Relationship Id="rId14" Type="http://schemas.openxmlformats.org/officeDocument/2006/relationships/hyperlink" Target="http://base.garant.ru/3922225/" TargetMode="External"/><Relationship Id="rId22" Type="http://schemas.openxmlformats.org/officeDocument/2006/relationships/hyperlink" Target="http://base.garant.ru/3922225/" TargetMode="External"/><Relationship Id="rId27" Type="http://schemas.openxmlformats.org/officeDocument/2006/relationships/hyperlink" Target="http://base.garant.ru/3922225/" TargetMode="External"/><Relationship Id="rId30" Type="http://schemas.openxmlformats.org/officeDocument/2006/relationships/hyperlink" Target="http://base.garant.ru/3922225/" TargetMode="External"/><Relationship Id="rId35" Type="http://schemas.openxmlformats.org/officeDocument/2006/relationships/hyperlink" Target="http://base.garant.ru/392222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4608</Words>
  <Characters>26268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2014-11-09T12:14:00Z</dcterms:created>
  <dcterms:modified xsi:type="dcterms:W3CDTF">2014-11-09T12:28:00Z</dcterms:modified>
</cp:coreProperties>
</file>